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67" w:rsidRPr="00F15D67" w:rsidRDefault="00F15D67" w:rsidP="00F15D67">
      <w:pPr>
        <w:tabs>
          <w:tab w:val="left" w:pos="1800"/>
          <w:tab w:val="left" w:pos="1980"/>
          <w:tab w:val="left" w:pos="2340"/>
        </w:tabs>
        <w:spacing w:after="0" w:line="240" w:lineRule="auto"/>
        <w:ind w:right="17"/>
        <w:rPr>
          <w:rFonts w:ascii="Times New Roman" w:eastAsia="Times New Roman" w:hAnsi="Times New Roman" w:cs="Times New Roman"/>
          <w:b/>
          <w:sz w:val="18"/>
          <w:szCs w:val="18"/>
          <w:lang w:eastAsia="id-ID"/>
        </w:rPr>
      </w:pPr>
      <w:r w:rsidRPr="00F15D67">
        <w:rPr>
          <w:rFonts w:ascii="Times New Roman" w:eastAsia="Times New Roman" w:hAnsi="Times New Roman" w:cs="Times New Roman"/>
          <w:b/>
          <w:i/>
          <w:sz w:val="18"/>
          <w:szCs w:val="18"/>
          <w:lang w:eastAsia="id-ID"/>
        </w:rPr>
        <w:t>e.J.</w:t>
      </w:r>
      <w:r w:rsidR="00B473A3">
        <w:rPr>
          <w:rFonts w:ascii="Times New Roman" w:eastAsia="Times New Roman" w:hAnsi="Times New Roman" w:cs="Times New Roman"/>
          <w:b/>
          <w:sz w:val="18"/>
          <w:szCs w:val="18"/>
          <w:lang w:eastAsia="id-ID"/>
        </w:rPr>
        <w:t xml:space="preserve"> Agrotekbis 1</w:t>
      </w:r>
      <w:r w:rsidR="00B473A3">
        <w:rPr>
          <w:rFonts w:ascii="Times New Roman" w:eastAsia="Times New Roman" w:hAnsi="Times New Roman" w:cs="Times New Roman"/>
          <w:b/>
          <w:sz w:val="18"/>
          <w:szCs w:val="18"/>
          <w:lang w:val="en-US" w:eastAsia="id-ID"/>
        </w:rPr>
        <w:t>2</w:t>
      </w:r>
      <w:r w:rsidR="00B473A3">
        <w:rPr>
          <w:rFonts w:ascii="Times New Roman" w:eastAsia="Times New Roman" w:hAnsi="Times New Roman" w:cs="Times New Roman"/>
          <w:b/>
          <w:sz w:val="18"/>
          <w:szCs w:val="18"/>
          <w:lang w:eastAsia="id-ID"/>
        </w:rPr>
        <w:t xml:space="preserve"> (2)  : 279 - 288 </w:t>
      </w:r>
      <w:r w:rsidR="00B473A3">
        <w:rPr>
          <w:rFonts w:ascii="Times New Roman" w:eastAsia="Times New Roman" w:hAnsi="Times New Roman" w:cs="Times New Roman"/>
          <w:b/>
          <w:sz w:val="18"/>
          <w:szCs w:val="18"/>
          <w:lang w:val="en-US" w:eastAsia="id-ID"/>
        </w:rPr>
        <w:t>April</w:t>
      </w:r>
      <w:r w:rsidR="00B473A3">
        <w:rPr>
          <w:rFonts w:ascii="Times New Roman" w:eastAsia="Times New Roman" w:hAnsi="Times New Roman" w:cs="Times New Roman"/>
          <w:b/>
          <w:sz w:val="18"/>
          <w:szCs w:val="18"/>
          <w:lang w:eastAsia="id-ID"/>
        </w:rPr>
        <w:t xml:space="preserve"> 2024</w:t>
      </w:r>
      <w:r w:rsidRPr="00F15D67">
        <w:rPr>
          <w:rFonts w:ascii="Times New Roman" w:eastAsia="Times New Roman" w:hAnsi="Times New Roman" w:cs="Times New Roman"/>
          <w:b/>
          <w:sz w:val="18"/>
          <w:szCs w:val="18"/>
          <w:lang w:eastAsia="id-ID"/>
        </w:rPr>
        <w:t xml:space="preserve"> </w:t>
      </w:r>
      <w:r w:rsidRPr="00F15D67">
        <w:rPr>
          <w:rFonts w:ascii="Times New Roman" w:eastAsia="Times New Roman" w:hAnsi="Times New Roman" w:cs="Times New Roman"/>
          <w:b/>
          <w:sz w:val="18"/>
          <w:szCs w:val="18"/>
          <w:lang w:eastAsia="id-ID"/>
        </w:rPr>
        <w:tab/>
        <w:t xml:space="preserve">                                                                 </w:t>
      </w:r>
      <w:r w:rsidR="00B473A3">
        <w:rPr>
          <w:rFonts w:ascii="Times New Roman" w:eastAsia="Times New Roman" w:hAnsi="Times New Roman" w:cs="Times New Roman"/>
          <w:b/>
          <w:sz w:val="18"/>
          <w:szCs w:val="18"/>
          <w:lang w:val="en-US" w:eastAsia="id-ID"/>
        </w:rPr>
        <w:t xml:space="preserve">                </w:t>
      </w:r>
      <w:r w:rsidRPr="00F15D67">
        <w:rPr>
          <w:rFonts w:ascii="Times New Roman" w:eastAsia="Times New Roman" w:hAnsi="Times New Roman" w:cs="Times New Roman"/>
          <w:b/>
          <w:sz w:val="18"/>
          <w:szCs w:val="18"/>
          <w:lang w:eastAsia="id-ID"/>
        </w:rPr>
        <w:t xml:space="preserve">     ISSN : 2338-3011</w:t>
      </w:r>
    </w:p>
    <w:p w:rsidR="00F15D67" w:rsidRDefault="00F15D67" w:rsidP="00F15D67">
      <w:pPr>
        <w:spacing w:after="0" w:line="240" w:lineRule="auto"/>
        <w:jc w:val="center"/>
        <w:rPr>
          <w:rFonts w:ascii="Times New Roman" w:eastAsia="Arial Narrow" w:hAnsi="Times New Roman" w:cs="Times New Roman"/>
          <w:b/>
          <w:sz w:val="18"/>
          <w:szCs w:val="18"/>
        </w:rPr>
      </w:pPr>
      <w:r w:rsidRPr="00F15D67">
        <w:rPr>
          <w:rFonts w:ascii="Times New Roman" w:eastAsia="Arial Narrow" w:hAnsi="Times New Roman" w:cs="Times New Roman"/>
          <w:b/>
          <w:spacing w:val="1"/>
          <w:sz w:val="18"/>
          <w:szCs w:val="18"/>
        </w:rPr>
        <w:t>P</w:t>
      </w:r>
      <w:r w:rsidRPr="00F15D67">
        <w:rPr>
          <w:rFonts w:ascii="Times New Roman" w:eastAsia="Arial Narrow" w:hAnsi="Times New Roman" w:cs="Times New Roman"/>
          <w:b/>
          <w:sz w:val="18"/>
          <w:szCs w:val="18"/>
        </w:rPr>
        <w:t>ubli</w:t>
      </w:r>
      <w:r w:rsidRPr="00F15D67">
        <w:rPr>
          <w:rFonts w:ascii="Times New Roman" w:eastAsia="Arial Narrow" w:hAnsi="Times New Roman" w:cs="Times New Roman"/>
          <w:b/>
          <w:spacing w:val="1"/>
          <w:sz w:val="18"/>
          <w:szCs w:val="18"/>
        </w:rPr>
        <w:t>s</w:t>
      </w:r>
      <w:r w:rsidRPr="00F15D67">
        <w:rPr>
          <w:rFonts w:ascii="Times New Roman" w:eastAsia="Arial Narrow" w:hAnsi="Times New Roman" w:cs="Times New Roman"/>
          <w:b/>
          <w:sz w:val="18"/>
          <w:szCs w:val="18"/>
        </w:rPr>
        <w:t xml:space="preserve">hed </w:t>
      </w:r>
      <w:r w:rsidRPr="00F15D67">
        <w:rPr>
          <w:rFonts w:ascii="Times New Roman" w:eastAsia="Arial Narrow" w:hAnsi="Times New Roman" w:cs="Times New Roman"/>
          <w:b/>
          <w:spacing w:val="-2"/>
          <w:sz w:val="18"/>
          <w:szCs w:val="18"/>
        </w:rPr>
        <w:t>b</w:t>
      </w:r>
      <w:r w:rsidRPr="00F15D67">
        <w:rPr>
          <w:rFonts w:ascii="Times New Roman" w:eastAsia="Arial Narrow" w:hAnsi="Times New Roman" w:cs="Times New Roman"/>
          <w:b/>
          <w:sz w:val="18"/>
          <w:szCs w:val="18"/>
        </w:rPr>
        <w:t>y</w:t>
      </w:r>
      <w:r w:rsidRPr="00F15D67">
        <w:rPr>
          <w:rFonts w:ascii="Times New Roman" w:eastAsia="Arial Narrow" w:hAnsi="Times New Roman" w:cs="Times New Roman"/>
          <w:b/>
          <w:spacing w:val="1"/>
          <w:sz w:val="18"/>
          <w:szCs w:val="18"/>
        </w:rPr>
        <w:t xml:space="preserve"> </w:t>
      </w:r>
      <w:r w:rsidRPr="00F15D67">
        <w:rPr>
          <w:rFonts w:ascii="Times New Roman" w:eastAsia="Arial Narrow" w:hAnsi="Times New Roman" w:cs="Times New Roman"/>
          <w:b/>
          <w:sz w:val="18"/>
          <w:szCs w:val="18"/>
          <w:lang w:val="en-ID"/>
        </w:rPr>
        <w:t xml:space="preserve">Tadulako </w:t>
      </w:r>
      <w:r w:rsidRPr="00F15D67">
        <w:rPr>
          <w:rFonts w:ascii="Times New Roman" w:eastAsia="Arial Narrow" w:hAnsi="Times New Roman" w:cs="Times New Roman"/>
          <w:b/>
          <w:sz w:val="18"/>
          <w:szCs w:val="18"/>
        </w:rPr>
        <w:t>University                                                                                                        E-ISSN : 3030-9395</w:t>
      </w:r>
    </w:p>
    <w:p w:rsidR="00F15D67" w:rsidRPr="00F15D67" w:rsidRDefault="00F15D67" w:rsidP="00F15D67">
      <w:pPr>
        <w:spacing w:after="0" w:line="240" w:lineRule="auto"/>
        <w:jc w:val="center"/>
        <w:rPr>
          <w:rFonts w:ascii="Times New Roman" w:eastAsia="Arial Narrow" w:hAnsi="Times New Roman" w:cs="Times New Roman"/>
          <w:b/>
          <w:sz w:val="18"/>
          <w:szCs w:val="18"/>
        </w:rPr>
      </w:pPr>
    </w:p>
    <w:p w:rsidR="00134776" w:rsidRDefault="004842BA" w:rsidP="00F15D67">
      <w:pPr>
        <w:spacing w:after="0" w:line="240" w:lineRule="auto"/>
        <w:jc w:val="center"/>
        <w:rPr>
          <w:rFonts w:ascii="Times New Roman" w:hAnsi="Times New Roman" w:cs="Times New Roman"/>
          <w:b/>
          <w:sz w:val="28"/>
          <w:szCs w:val="28"/>
        </w:rPr>
      </w:pPr>
      <w:r w:rsidRPr="00F15D67">
        <w:rPr>
          <w:rFonts w:ascii="Times New Roman" w:hAnsi="Times New Roman" w:cs="Times New Roman"/>
          <w:b/>
          <w:sz w:val="28"/>
          <w:szCs w:val="28"/>
        </w:rPr>
        <w:t>TINGKAT ADOPSI PETANI TERHADAP PENERAPAN TEKNOLOGI USAHATANI PADI SAWAH DIDESA TORIBULU SELATAN KECAMATAN TORIBULU KABUPATEN PARIGI MOUTONG</w:t>
      </w:r>
    </w:p>
    <w:p w:rsidR="00F15D67" w:rsidRDefault="00F15D67" w:rsidP="00F15D67">
      <w:pPr>
        <w:spacing w:after="0" w:line="240" w:lineRule="auto"/>
        <w:jc w:val="center"/>
        <w:rPr>
          <w:rFonts w:ascii="Times New Roman" w:hAnsi="Times New Roman"/>
          <w:b/>
          <w:bCs/>
          <w:color w:val="000000"/>
          <w:sz w:val="28"/>
          <w:szCs w:val="28"/>
          <w:lang w:val="en-US"/>
        </w:rPr>
      </w:pPr>
    </w:p>
    <w:p w:rsidR="00997491" w:rsidRDefault="00B927C3" w:rsidP="00F15D67">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Farmers</w:t>
      </w:r>
      <w:r w:rsidR="00B66CBB">
        <w:rPr>
          <w:rFonts w:ascii="Times New Roman" w:hAnsi="Times New Roman"/>
          <w:b/>
          <w:bCs/>
          <w:color w:val="000000"/>
          <w:sz w:val="24"/>
          <w:szCs w:val="24"/>
          <w:lang w:val="en-US"/>
        </w:rPr>
        <w:t xml:space="preserve"> Adoption Level of Application o</w:t>
      </w:r>
      <w:r w:rsidR="00134776" w:rsidRPr="00134776">
        <w:rPr>
          <w:rFonts w:ascii="Times New Roman" w:hAnsi="Times New Roman"/>
          <w:b/>
          <w:bCs/>
          <w:color w:val="000000"/>
          <w:sz w:val="24"/>
          <w:szCs w:val="24"/>
          <w:lang w:val="en-US"/>
        </w:rPr>
        <w:t>f</w:t>
      </w:r>
      <w:r w:rsidR="00B66CBB">
        <w:rPr>
          <w:rFonts w:ascii="Times New Roman" w:hAnsi="Times New Roman"/>
          <w:b/>
          <w:bCs/>
          <w:color w:val="000000"/>
          <w:sz w:val="24"/>
          <w:szCs w:val="24"/>
          <w:lang w:val="en-US"/>
        </w:rPr>
        <w:t xml:space="preserve"> Rice Rice Business Technology i</w:t>
      </w:r>
      <w:r w:rsidR="00134776" w:rsidRPr="00134776">
        <w:rPr>
          <w:rFonts w:ascii="Times New Roman" w:hAnsi="Times New Roman"/>
          <w:b/>
          <w:bCs/>
          <w:color w:val="000000"/>
          <w:sz w:val="24"/>
          <w:szCs w:val="24"/>
          <w:lang w:val="en-US"/>
        </w:rPr>
        <w:t xml:space="preserve">n Selatan Toribulu Village Toribulu </w:t>
      </w:r>
      <w:r>
        <w:rPr>
          <w:rFonts w:ascii="Times New Roman" w:hAnsi="Times New Roman"/>
          <w:b/>
          <w:bCs/>
          <w:color w:val="000000"/>
          <w:sz w:val="24"/>
          <w:szCs w:val="24"/>
          <w:lang w:val="en-US"/>
        </w:rPr>
        <w:t>District</w:t>
      </w:r>
      <w:r w:rsidR="00134776" w:rsidRPr="00134776">
        <w:rPr>
          <w:rFonts w:ascii="Times New Roman" w:hAnsi="Times New Roman"/>
          <w:b/>
          <w:bCs/>
          <w:color w:val="000000"/>
          <w:sz w:val="24"/>
          <w:szCs w:val="24"/>
          <w:lang w:val="en-US"/>
        </w:rPr>
        <w:t xml:space="preserve"> Parigi Moutong Regency</w:t>
      </w:r>
    </w:p>
    <w:p w:rsidR="003F228D" w:rsidRPr="00F15D67" w:rsidRDefault="003F228D" w:rsidP="00F15D67">
      <w:pPr>
        <w:spacing w:after="0" w:line="240" w:lineRule="auto"/>
        <w:jc w:val="center"/>
        <w:rPr>
          <w:rFonts w:ascii="Times New Roman" w:hAnsi="Times New Roman"/>
          <w:bCs/>
          <w:color w:val="000000"/>
          <w:sz w:val="24"/>
          <w:szCs w:val="24"/>
          <w:lang w:val="en-US"/>
        </w:rPr>
      </w:pPr>
    </w:p>
    <w:p w:rsidR="0027538B" w:rsidRPr="00F15D67" w:rsidRDefault="00134776" w:rsidP="00F15D67">
      <w:pPr>
        <w:spacing w:after="0" w:line="240" w:lineRule="auto"/>
        <w:jc w:val="center"/>
        <w:rPr>
          <w:rFonts w:ascii="Times New Roman" w:hAnsi="Times New Roman" w:cs="Times New Roman"/>
          <w:sz w:val="20"/>
          <w:szCs w:val="20"/>
          <w:vertAlign w:val="superscript"/>
        </w:rPr>
      </w:pPr>
      <w:r w:rsidRPr="00F15D67">
        <w:rPr>
          <w:rFonts w:ascii="Times New Roman" w:hAnsi="Times New Roman" w:cs="Times New Roman"/>
          <w:sz w:val="20"/>
          <w:szCs w:val="20"/>
          <w:lang w:val="en-US"/>
        </w:rPr>
        <w:t>Ramadhani</w:t>
      </w:r>
      <w:r w:rsidR="0027538B" w:rsidRPr="00F15D67">
        <w:rPr>
          <w:rFonts w:ascii="Times New Roman" w:hAnsi="Times New Roman" w:cs="Times New Roman"/>
          <w:sz w:val="20"/>
          <w:szCs w:val="20"/>
          <w:vertAlign w:val="superscript"/>
        </w:rPr>
        <w:t>1)</w:t>
      </w:r>
      <w:r w:rsidR="0027538B" w:rsidRPr="00F15D67">
        <w:rPr>
          <w:rFonts w:ascii="Times New Roman" w:hAnsi="Times New Roman" w:cs="Times New Roman"/>
          <w:sz w:val="20"/>
          <w:szCs w:val="20"/>
        </w:rPr>
        <w:t>,</w:t>
      </w:r>
      <w:r w:rsidRPr="00F15D67">
        <w:rPr>
          <w:rFonts w:ascii="Times New Roman" w:hAnsi="Times New Roman" w:cs="Times New Roman"/>
          <w:sz w:val="20"/>
          <w:szCs w:val="20"/>
          <w:lang w:val="en-ID"/>
        </w:rPr>
        <w:t xml:space="preserve"> Dafina Howara</w:t>
      </w:r>
      <w:r w:rsidR="00867DA9" w:rsidRPr="00F15D67">
        <w:rPr>
          <w:rFonts w:ascii="Times New Roman" w:hAnsi="Times New Roman" w:cs="Times New Roman"/>
          <w:sz w:val="20"/>
          <w:szCs w:val="20"/>
          <w:lang w:val="en-ID"/>
        </w:rPr>
        <w:t xml:space="preserve"> </w:t>
      </w:r>
      <w:r w:rsidR="0027538B" w:rsidRPr="00F15D67">
        <w:rPr>
          <w:rFonts w:ascii="Times New Roman" w:hAnsi="Times New Roman" w:cs="Times New Roman"/>
          <w:sz w:val="20"/>
          <w:szCs w:val="20"/>
          <w:vertAlign w:val="superscript"/>
        </w:rPr>
        <w:t>2)</w:t>
      </w:r>
      <w:r w:rsidR="003F228D" w:rsidRPr="00F15D67">
        <w:rPr>
          <w:rFonts w:ascii="Times New Roman" w:hAnsi="Times New Roman" w:cs="Times New Roman"/>
          <w:sz w:val="20"/>
          <w:szCs w:val="20"/>
        </w:rPr>
        <w:t>,</w:t>
      </w:r>
      <w:r w:rsidR="00B66CBB" w:rsidRPr="00F15D67">
        <w:rPr>
          <w:rFonts w:ascii="Times New Roman" w:hAnsi="Times New Roman" w:cs="Times New Roman"/>
          <w:sz w:val="20"/>
          <w:szCs w:val="20"/>
          <w:lang w:val="en-ID"/>
        </w:rPr>
        <w:t xml:space="preserve"> Siti Yuliaty Chansa Arfah</w:t>
      </w:r>
      <w:r w:rsidR="00B66CBB" w:rsidRPr="00F15D67">
        <w:rPr>
          <w:rFonts w:ascii="Times New Roman" w:hAnsi="Times New Roman" w:cs="Times New Roman"/>
          <w:sz w:val="20"/>
          <w:szCs w:val="20"/>
          <w:vertAlign w:val="superscript"/>
          <w:lang w:val="en-ID"/>
        </w:rPr>
        <w:t>2</w:t>
      </w:r>
      <w:r w:rsidR="0027538B" w:rsidRPr="00F15D67">
        <w:rPr>
          <w:rFonts w:ascii="Times New Roman" w:hAnsi="Times New Roman" w:cs="Times New Roman"/>
          <w:sz w:val="20"/>
          <w:szCs w:val="20"/>
          <w:vertAlign w:val="superscript"/>
        </w:rPr>
        <w:t>)</w:t>
      </w:r>
    </w:p>
    <w:p w:rsidR="00F15D67" w:rsidRPr="001470C5" w:rsidRDefault="00F15D67" w:rsidP="00F15D67">
      <w:pPr>
        <w:spacing w:after="0" w:line="240" w:lineRule="auto"/>
        <w:jc w:val="center"/>
        <w:rPr>
          <w:rFonts w:ascii="Times New Roman" w:hAnsi="Times New Roman" w:cs="Times New Roman"/>
          <w:b/>
          <w:i/>
          <w:sz w:val="20"/>
          <w:szCs w:val="20"/>
        </w:rPr>
      </w:pPr>
    </w:p>
    <w:p w:rsidR="0027538B" w:rsidRPr="00F15D67" w:rsidRDefault="00B3347E" w:rsidP="0027538B">
      <w:pPr>
        <w:spacing w:after="0" w:line="240" w:lineRule="auto"/>
        <w:jc w:val="center"/>
        <w:rPr>
          <w:rFonts w:ascii="Times New Roman" w:hAnsi="Times New Roman" w:cs="Times New Roman"/>
          <w:sz w:val="18"/>
          <w:szCs w:val="18"/>
        </w:rPr>
      </w:pPr>
      <w:r w:rsidRPr="00F15D67">
        <w:rPr>
          <w:rFonts w:ascii="Times New Roman" w:hAnsi="Times New Roman" w:cs="Times New Roman"/>
          <w:sz w:val="18"/>
          <w:szCs w:val="18"/>
          <w:vertAlign w:val="superscript"/>
        </w:rPr>
        <w:t>1)</w:t>
      </w:r>
      <w:r w:rsidRPr="00F15D67">
        <w:rPr>
          <w:rFonts w:ascii="Times New Roman" w:hAnsi="Times New Roman" w:cs="Times New Roman"/>
          <w:sz w:val="18"/>
          <w:szCs w:val="18"/>
        </w:rPr>
        <w:t xml:space="preserve">Mahasiswa </w:t>
      </w:r>
      <w:r w:rsidR="0027538B" w:rsidRPr="00F15D67">
        <w:rPr>
          <w:rFonts w:ascii="Times New Roman" w:hAnsi="Times New Roman" w:cs="Times New Roman"/>
          <w:sz w:val="18"/>
          <w:szCs w:val="18"/>
        </w:rPr>
        <w:t>Program Studi Agribisnis Fakultas pertanian Universitas Tadulako</w:t>
      </w:r>
    </w:p>
    <w:p w:rsidR="00B3347E" w:rsidRPr="00F15D67" w:rsidRDefault="00B3347E" w:rsidP="0027538B">
      <w:pPr>
        <w:spacing w:after="0" w:line="240" w:lineRule="auto"/>
        <w:jc w:val="center"/>
        <w:rPr>
          <w:rFonts w:ascii="Times New Roman" w:hAnsi="Times New Roman" w:cs="Times New Roman"/>
          <w:sz w:val="18"/>
          <w:szCs w:val="18"/>
        </w:rPr>
      </w:pPr>
      <w:r w:rsidRPr="00F15D67">
        <w:rPr>
          <w:rFonts w:ascii="Times New Roman" w:hAnsi="Times New Roman" w:cs="Times New Roman"/>
          <w:sz w:val="18"/>
          <w:szCs w:val="18"/>
          <w:vertAlign w:val="superscript"/>
        </w:rPr>
        <w:t>2)</w:t>
      </w:r>
      <w:r w:rsidRPr="00F15D67">
        <w:rPr>
          <w:rFonts w:ascii="Times New Roman" w:hAnsi="Times New Roman" w:cs="Times New Roman"/>
          <w:sz w:val="18"/>
          <w:szCs w:val="18"/>
        </w:rPr>
        <w:t>Dosen Program Studi Agribisnis Fakultas pertanian Universitas Tadulako</w:t>
      </w:r>
    </w:p>
    <w:p w:rsidR="00092719" w:rsidRDefault="00BA62DC" w:rsidP="00F15D67">
      <w:pPr>
        <w:spacing w:after="0" w:line="240" w:lineRule="auto"/>
        <w:jc w:val="center"/>
        <w:rPr>
          <w:rStyle w:val="Hyperlink"/>
          <w:rFonts w:ascii="Times New Roman" w:hAnsi="Times New Roman" w:cs="Times New Roman"/>
          <w:sz w:val="18"/>
          <w:szCs w:val="18"/>
        </w:rPr>
      </w:pPr>
      <w:r w:rsidRPr="00F15D67">
        <w:rPr>
          <w:rFonts w:ascii="Times New Roman" w:hAnsi="Times New Roman" w:cs="Times New Roman"/>
          <w:sz w:val="18"/>
          <w:szCs w:val="18"/>
        </w:rPr>
        <w:t xml:space="preserve">E-mail </w:t>
      </w:r>
      <w:hyperlink r:id="rId8" w:history="1">
        <w:r w:rsidR="00B66CBB" w:rsidRPr="00F15D67">
          <w:rPr>
            <w:rStyle w:val="Hyperlink"/>
            <w:rFonts w:ascii="Times New Roman" w:hAnsi="Times New Roman" w:cs="Times New Roman"/>
            <w:sz w:val="18"/>
            <w:szCs w:val="18"/>
            <w:lang w:val="en-ID"/>
          </w:rPr>
          <w:t>ramadhanikadir90</w:t>
        </w:r>
        <w:r w:rsidR="00B66CBB" w:rsidRPr="00F15D67">
          <w:rPr>
            <w:rStyle w:val="Hyperlink"/>
            <w:rFonts w:ascii="Times New Roman" w:hAnsi="Times New Roman" w:cs="Times New Roman"/>
            <w:sz w:val="18"/>
            <w:szCs w:val="18"/>
          </w:rPr>
          <w:t>@gmail.com</w:t>
        </w:r>
      </w:hyperlink>
      <w:r w:rsidRPr="00F15D67">
        <w:rPr>
          <w:rFonts w:ascii="Times New Roman" w:hAnsi="Times New Roman" w:cs="Times New Roman"/>
          <w:sz w:val="18"/>
          <w:szCs w:val="18"/>
        </w:rPr>
        <w:t xml:space="preserve"> , </w:t>
      </w:r>
      <w:hyperlink r:id="rId9" w:history="1">
        <w:r w:rsidR="00B66CBB" w:rsidRPr="00F15D67">
          <w:rPr>
            <w:rStyle w:val="Hyperlink"/>
            <w:rFonts w:ascii="Times New Roman" w:hAnsi="Times New Roman" w:cs="Times New Roman"/>
            <w:sz w:val="18"/>
            <w:szCs w:val="18"/>
            <w:lang w:val="en-US"/>
          </w:rPr>
          <w:t>dafina.howara</w:t>
        </w:r>
        <w:r w:rsidR="00B66CBB" w:rsidRPr="00F15D67">
          <w:rPr>
            <w:rStyle w:val="Hyperlink"/>
            <w:rFonts w:ascii="Times New Roman" w:hAnsi="Times New Roman" w:cs="Times New Roman"/>
            <w:sz w:val="18"/>
            <w:szCs w:val="18"/>
          </w:rPr>
          <w:t>@gmail.com</w:t>
        </w:r>
      </w:hyperlink>
      <w:r w:rsidRPr="00F15D67">
        <w:rPr>
          <w:rFonts w:ascii="Times New Roman" w:hAnsi="Times New Roman" w:cs="Times New Roman"/>
          <w:sz w:val="18"/>
          <w:szCs w:val="18"/>
        </w:rPr>
        <w:t xml:space="preserve">, </w:t>
      </w:r>
      <w:hyperlink r:id="rId10" w:history="1">
        <w:r w:rsidR="00B66CBB" w:rsidRPr="00F15D67">
          <w:rPr>
            <w:rStyle w:val="Hyperlink"/>
            <w:rFonts w:ascii="Times New Roman" w:hAnsi="Times New Roman" w:cs="Times New Roman"/>
            <w:sz w:val="18"/>
            <w:szCs w:val="18"/>
            <w:lang w:val="en-US"/>
          </w:rPr>
          <w:t>ulliechansa</w:t>
        </w:r>
        <w:r w:rsidR="00B66CBB" w:rsidRPr="00F15D67">
          <w:rPr>
            <w:rStyle w:val="Hyperlink"/>
            <w:rFonts w:ascii="Times New Roman" w:hAnsi="Times New Roman" w:cs="Times New Roman"/>
            <w:sz w:val="18"/>
            <w:szCs w:val="18"/>
          </w:rPr>
          <w:t>@gmail.com</w:t>
        </w:r>
      </w:hyperlink>
    </w:p>
    <w:p w:rsidR="00F15D67" w:rsidRDefault="00F15D67" w:rsidP="00F15D67">
      <w:pPr>
        <w:spacing w:after="0" w:line="240" w:lineRule="auto"/>
        <w:jc w:val="center"/>
        <w:rPr>
          <w:rStyle w:val="Hyperlink"/>
          <w:rFonts w:ascii="Times New Roman" w:hAnsi="Times New Roman" w:cs="Times New Roman"/>
          <w:sz w:val="18"/>
          <w:szCs w:val="18"/>
        </w:rPr>
      </w:pPr>
    </w:p>
    <w:p w:rsidR="00F15D67" w:rsidRPr="00F15D67" w:rsidRDefault="00B473A3" w:rsidP="00F15D67">
      <w:pPr>
        <w:spacing w:after="0" w:line="240" w:lineRule="auto"/>
        <w:jc w:val="center"/>
        <w:outlineLvl w:val="0"/>
        <w:rPr>
          <w:rFonts w:ascii="Times New Roman" w:eastAsia="Times New Roman" w:hAnsi="Times New Roman" w:cs="Times New Roman"/>
          <w:kern w:val="28"/>
          <w:sz w:val="18"/>
          <w:szCs w:val="18"/>
          <w:lang w:val="en-ID" w:eastAsia="x-none"/>
        </w:rPr>
      </w:pPr>
      <w:r>
        <w:rPr>
          <w:rFonts w:ascii="Times New Roman" w:eastAsia="Times New Roman" w:hAnsi="Times New Roman" w:cs="Times New Roman"/>
          <w:kern w:val="28"/>
          <w:sz w:val="18"/>
          <w:szCs w:val="18"/>
          <w:lang w:val="en-ID" w:eastAsia="x-none"/>
        </w:rPr>
        <w:t>submit: 31 January 2024, Revised: 05 February</w:t>
      </w:r>
      <w:r w:rsidR="00F15D67" w:rsidRPr="00F15D67">
        <w:rPr>
          <w:rFonts w:ascii="Times New Roman" w:eastAsia="Times New Roman" w:hAnsi="Times New Roman" w:cs="Times New Roman"/>
          <w:kern w:val="28"/>
          <w:sz w:val="18"/>
          <w:szCs w:val="18"/>
          <w:lang w:val="en-ID" w:eastAsia="x-none"/>
        </w:rPr>
        <w:t xml:space="preserve"> 20</w:t>
      </w:r>
      <w:r>
        <w:rPr>
          <w:rFonts w:ascii="Times New Roman" w:eastAsia="Times New Roman" w:hAnsi="Times New Roman" w:cs="Times New Roman"/>
          <w:kern w:val="28"/>
          <w:sz w:val="18"/>
          <w:szCs w:val="18"/>
          <w:lang w:eastAsia="x-none"/>
        </w:rPr>
        <w:t>24</w:t>
      </w:r>
      <w:r>
        <w:rPr>
          <w:rFonts w:ascii="Times New Roman" w:eastAsia="Times New Roman" w:hAnsi="Times New Roman" w:cs="Times New Roman"/>
          <w:kern w:val="28"/>
          <w:sz w:val="18"/>
          <w:szCs w:val="18"/>
          <w:lang w:val="en-ID" w:eastAsia="x-none"/>
        </w:rPr>
        <w:t>, Accepted: April</w:t>
      </w:r>
      <w:r w:rsidR="00F15D67" w:rsidRPr="00F15D67">
        <w:rPr>
          <w:rFonts w:ascii="Times New Roman" w:eastAsia="Times New Roman" w:hAnsi="Times New Roman" w:cs="Times New Roman"/>
          <w:kern w:val="28"/>
          <w:sz w:val="18"/>
          <w:szCs w:val="18"/>
          <w:lang w:val="en-ID" w:eastAsia="x-none"/>
        </w:rPr>
        <w:t xml:space="preserve"> 2024</w:t>
      </w:r>
      <w:bookmarkStart w:id="0" w:name="_GoBack"/>
      <w:bookmarkEnd w:id="0"/>
    </w:p>
    <w:p w:rsidR="00F15D67" w:rsidRPr="00F15D67" w:rsidRDefault="00F15D67" w:rsidP="00F15D67">
      <w:pPr>
        <w:tabs>
          <w:tab w:val="left" w:pos="709"/>
        </w:tabs>
        <w:spacing w:after="0" w:line="240" w:lineRule="auto"/>
        <w:jc w:val="center"/>
        <w:rPr>
          <w:rFonts w:ascii="Times New Roman" w:eastAsia="Calibri" w:hAnsi="Times New Roman" w:cs="Times New Roman"/>
          <w:sz w:val="18"/>
          <w:szCs w:val="18"/>
        </w:rPr>
      </w:pPr>
      <w:r w:rsidRPr="00F15D67">
        <w:rPr>
          <w:rFonts w:ascii="Times New Roman" w:eastAsia="Times New Roman" w:hAnsi="Times New Roman" w:cs="Times New Roman"/>
          <w:kern w:val="28"/>
          <w:sz w:val="18"/>
          <w:szCs w:val="18"/>
          <w:lang w:val="en-ID" w:eastAsia="x-none"/>
        </w:rPr>
        <w:t xml:space="preserve">DOI : </w:t>
      </w:r>
      <w:r w:rsidRPr="00F15D67">
        <w:rPr>
          <w:rFonts w:ascii="Times New Roman" w:eastAsia="Times New Roman" w:hAnsi="Times New Roman" w:cs="Times New Roman"/>
          <w:sz w:val="18"/>
          <w:szCs w:val="18"/>
          <w:shd w:val="clear" w:color="auto" w:fill="FFFFFF"/>
        </w:rPr>
        <w:t> </w:t>
      </w:r>
      <w:hyperlink r:id="rId11" w:history="1">
        <w:r w:rsidR="00B473A3" w:rsidRPr="00B473A3">
          <w:rPr>
            <w:rFonts w:ascii="Times New Roman" w:hAnsi="Times New Roman" w:cs="Times New Roman"/>
            <w:sz w:val="18"/>
            <w:szCs w:val="18"/>
            <w:bdr w:val="none" w:sz="0" w:space="0" w:color="auto" w:frame="1"/>
            <w:shd w:val="clear" w:color="auto" w:fill="FFFFFF"/>
          </w:rPr>
          <w:t>https://doi.org/10.22487/agrotekbis.v12i2.2067</w:t>
        </w:r>
      </w:hyperlink>
    </w:p>
    <w:p w:rsidR="0027538B" w:rsidRPr="00F15D67" w:rsidRDefault="0027538B" w:rsidP="00F15D67">
      <w:pPr>
        <w:spacing w:before="240" w:after="240" w:line="240" w:lineRule="auto"/>
        <w:jc w:val="center"/>
        <w:rPr>
          <w:rFonts w:ascii="Times New Roman" w:hAnsi="Times New Roman" w:cs="Times New Roman"/>
          <w:b/>
        </w:rPr>
      </w:pPr>
      <w:r w:rsidRPr="00F15D67">
        <w:rPr>
          <w:rFonts w:ascii="Times New Roman" w:hAnsi="Times New Roman" w:cs="Times New Roman"/>
          <w:b/>
        </w:rPr>
        <w:t>ABSTRACT</w:t>
      </w:r>
    </w:p>
    <w:p w:rsidR="00134776" w:rsidRDefault="00134776" w:rsidP="00F15D67">
      <w:pPr>
        <w:spacing w:after="0" w:line="240" w:lineRule="auto"/>
        <w:ind w:firstLine="720"/>
        <w:jc w:val="both"/>
        <w:rPr>
          <w:rFonts w:ascii="Times New Roman" w:eastAsia="Times New Roman" w:hAnsi="Times New Roman" w:cs="Times New Roman"/>
          <w:lang w:val="en"/>
        </w:rPr>
      </w:pPr>
      <w:r w:rsidRPr="00F15D67">
        <w:rPr>
          <w:rFonts w:ascii="Times New Roman" w:eastAsia="Times New Roman" w:hAnsi="Times New Roman" w:cs="Times New Roman"/>
          <w:lang w:val="en"/>
        </w:rPr>
        <w:t>This research was conducted in South Toribulu Village, Toribulu District, Parigi Moutong Regency, with the aim of knowing the level of farmer adoption of the implementation of integrated crop management (PTT) for lowland rice in South Toribulu Village, Toribulu District, Parigi Moutong Regency. This research was conducted from December to February 2021. The location determination was made purposively. The method used in sampling is the Simple Random Sampling Method, with a total of 69 farmer groups in which each farmer group consists of 25 people, so there are 1,725 ​​members of the population who are trying to farm rice. The analysis used in this research is qualitative method and Likert scale measurement. The results obtained showed that the quality seed component had high criteria, while the variable component components of superior varieties, cropping systems, fertilizer use, intermittent irrigation, integrated IPM, and weeding had the same criteria, namely moderate, only the scores of each component variables are somewhat different. As for organic matter, the average score from farmers is 29.59 and harvest and post-harvest has a score of 35.73 so the criteria are low. Overall, the level of adoption of integrated crop management for lowland rice in South Toribulu Village with an average score of 43.21 is moderate.</w:t>
      </w:r>
    </w:p>
    <w:p w:rsidR="00F15D67" w:rsidRPr="00F15D67" w:rsidRDefault="00F15D67" w:rsidP="00F15D67">
      <w:pPr>
        <w:spacing w:after="0" w:line="240" w:lineRule="auto"/>
        <w:ind w:firstLine="720"/>
        <w:jc w:val="both"/>
        <w:rPr>
          <w:rFonts w:ascii="Times New Roman" w:hAnsi="Times New Roman" w:cs="Times New Roman"/>
          <w:lang w:val="en-US"/>
        </w:rPr>
      </w:pPr>
    </w:p>
    <w:p w:rsidR="0027538B" w:rsidRPr="00F15D67" w:rsidRDefault="0027538B" w:rsidP="00F15D67">
      <w:pPr>
        <w:spacing w:after="0" w:line="240" w:lineRule="auto"/>
        <w:jc w:val="both"/>
        <w:rPr>
          <w:rFonts w:ascii="Times New Roman" w:hAnsi="Times New Roman" w:cs="Times New Roman"/>
        </w:rPr>
      </w:pPr>
      <w:r w:rsidRPr="00F15D67">
        <w:rPr>
          <w:rFonts w:ascii="Times New Roman" w:hAnsi="Times New Roman" w:cs="Times New Roman"/>
          <w:b/>
        </w:rPr>
        <w:t>Keywords :</w:t>
      </w:r>
      <w:r w:rsidR="00134776" w:rsidRPr="00F15D67">
        <w:rPr>
          <w:rFonts w:ascii="Times New Roman" w:hAnsi="Times New Roman" w:cs="Times New Roman"/>
        </w:rPr>
        <w:t xml:space="preserve"> </w:t>
      </w:r>
      <w:r w:rsidR="00FF1A27" w:rsidRPr="00F15D67">
        <w:rPr>
          <w:rFonts w:ascii="Times New Roman" w:hAnsi="Times New Roman" w:cs="Times New Roman"/>
          <w:lang w:val="en-US"/>
        </w:rPr>
        <w:t>Adoption, Innovation, South Toribulu Village Rice Field Area</w:t>
      </w:r>
      <w:r w:rsidR="00B66CBB" w:rsidRPr="00F15D67">
        <w:rPr>
          <w:rFonts w:ascii="Times New Roman" w:hAnsi="Times New Roman" w:cs="Times New Roman"/>
          <w:lang w:val="en-US"/>
        </w:rPr>
        <w:t>.</w:t>
      </w:r>
    </w:p>
    <w:p w:rsidR="0027538B" w:rsidRPr="00F15D67" w:rsidRDefault="0027538B" w:rsidP="00F15D67">
      <w:pPr>
        <w:spacing w:before="240" w:after="240" w:line="240" w:lineRule="auto"/>
        <w:jc w:val="center"/>
        <w:rPr>
          <w:rFonts w:ascii="Times New Roman" w:hAnsi="Times New Roman" w:cs="Times New Roman"/>
          <w:b/>
        </w:rPr>
      </w:pPr>
      <w:r w:rsidRPr="00F15D67">
        <w:rPr>
          <w:rFonts w:ascii="Times New Roman" w:hAnsi="Times New Roman" w:cs="Times New Roman"/>
          <w:b/>
        </w:rPr>
        <w:t>ABSTRAK</w:t>
      </w:r>
    </w:p>
    <w:p w:rsidR="003F228D" w:rsidRPr="00F15D67" w:rsidRDefault="00134776" w:rsidP="00F15D67">
      <w:pPr>
        <w:tabs>
          <w:tab w:val="left" w:pos="567"/>
        </w:tabs>
        <w:autoSpaceDE w:val="0"/>
        <w:autoSpaceDN w:val="0"/>
        <w:adjustRightInd w:val="0"/>
        <w:spacing w:after="0" w:line="240" w:lineRule="auto"/>
        <w:ind w:firstLine="709"/>
        <w:jc w:val="both"/>
        <w:rPr>
          <w:rFonts w:ascii="Times New Roman" w:hAnsi="Times New Roman" w:cs="Times New Roman"/>
        </w:rPr>
      </w:pPr>
      <w:r w:rsidRPr="00F15D67">
        <w:rPr>
          <w:rFonts w:ascii="Times New Roman" w:hAnsi="Times New Roman" w:cs="Times New Roman"/>
        </w:rPr>
        <w:t xml:space="preserve">Penelitian ini dilaksanakan di Desa Toribulu Selatan Kecamatan Toribulu Kabupaten Parigi Moutong, </w:t>
      </w:r>
      <w:r w:rsidR="0054199F" w:rsidRPr="00F15D67">
        <w:rPr>
          <w:rFonts w:ascii="Times New Roman" w:hAnsi="Times New Roman" w:cs="Times New Roman"/>
        </w:rPr>
        <w:t xml:space="preserve">adapun masalahnya belum diketahuinya tingkat adopsi petani terhadap PTT, </w:t>
      </w:r>
      <w:r w:rsidRPr="00F15D67">
        <w:rPr>
          <w:rFonts w:ascii="Times New Roman" w:hAnsi="Times New Roman" w:cs="Times New Roman"/>
        </w:rPr>
        <w:t xml:space="preserve">dengan tujuan untuk mengetahui tingkat adopsi petani terhadap penerapan pengelolaan tanaman terpadu (PTT) padi sawah di Desa Toribulu Selatan Kecamatan Toribulu Kabupaten Parigi Moutong. Penelitian ini dilaksanakan pada bulan Desembar sampai Februari 2021. Penentuan lokasi ini dilakukan secara sengaja (purposive). Metode yang digunakan dalam pengambilan sampel adalah Metode Sampel Acak Sederhana (Simple Random Sampling), Dengan jumlah kelompok tani 69 yang setiap kelompok tani beranggotakan 25 orang, jadi anggota populasi yang berusaha tani padi sawah </w:t>
      </w:r>
      <w:r w:rsidR="0054199F" w:rsidRPr="00F15D67">
        <w:rPr>
          <w:rFonts w:ascii="Times New Roman" w:hAnsi="Times New Roman" w:cs="Times New Roman"/>
        </w:rPr>
        <w:t>sebanyak 1.725 orang</w:t>
      </w:r>
      <w:r w:rsidRPr="00F15D67">
        <w:rPr>
          <w:rFonts w:ascii="Times New Roman" w:hAnsi="Times New Roman" w:cs="Times New Roman"/>
        </w:rPr>
        <w:t>.</w:t>
      </w:r>
      <w:r w:rsidRPr="00F15D67">
        <w:rPr>
          <w:rFonts w:ascii="Times New Roman" w:hAnsi="Times New Roman" w:cs="Times New Roman"/>
          <w:lang w:val="en-US"/>
        </w:rPr>
        <w:t xml:space="preserve"> </w:t>
      </w:r>
      <w:r w:rsidRPr="00F15D67">
        <w:rPr>
          <w:rFonts w:ascii="Times New Roman" w:hAnsi="Times New Roman" w:cs="Times New Roman"/>
        </w:rPr>
        <w:t xml:space="preserve">Hasil penelitian diperoleh menunjukan bahwa pada komponen benih bermutu memiliki kriteria yang tinggi, sedangkan pada variabel komponen varietas unggul, sistem tanam, penggunaan pupuk, pengairan berselang, PHT terpadu, dan penyiangan memiliki kriteria yang sama juga yaitu sedang, hanya saja skor dari masing-masing variabel komponen agak berbeda. </w:t>
      </w:r>
      <w:r w:rsidRPr="00F15D67">
        <w:rPr>
          <w:rFonts w:ascii="Times New Roman" w:hAnsi="Times New Roman" w:cs="Times New Roman"/>
        </w:rPr>
        <w:lastRenderedPageBreak/>
        <w:t>Adapun untuk bahan organic  memiliki skor nilai rata-rata dari petani yaitu 29,59 dan panen dan pasca panen memiliki skor sebesar 35,73 sehingga kriterianya rendah. Secara keseluruhan tingkat adopsi pengelolaan tanaman terpadu padi sawah di Desa Toribulu selatan dengan skor rata-rata sebesar 43,21 adalah sedang.</w:t>
      </w:r>
    </w:p>
    <w:p w:rsidR="00AB0401" w:rsidRPr="00F15D67" w:rsidRDefault="00AB0401" w:rsidP="0027538B">
      <w:pPr>
        <w:tabs>
          <w:tab w:val="left" w:pos="567"/>
        </w:tabs>
        <w:autoSpaceDE w:val="0"/>
        <w:autoSpaceDN w:val="0"/>
        <w:adjustRightInd w:val="0"/>
        <w:spacing w:after="0" w:line="240" w:lineRule="auto"/>
        <w:rPr>
          <w:rFonts w:ascii="Times New Roman" w:hAnsi="Times New Roman" w:cs="Times New Roman"/>
        </w:rPr>
      </w:pPr>
    </w:p>
    <w:p w:rsidR="0027538B" w:rsidRPr="00F15D67" w:rsidRDefault="0027538B" w:rsidP="0027538B">
      <w:pPr>
        <w:tabs>
          <w:tab w:val="left" w:pos="567"/>
        </w:tabs>
        <w:autoSpaceDE w:val="0"/>
        <w:autoSpaceDN w:val="0"/>
        <w:adjustRightInd w:val="0"/>
        <w:spacing w:after="0" w:line="240" w:lineRule="auto"/>
        <w:rPr>
          <w:rFonts w:ascii="Times New Roman" w:hAnsi="Times New Roman" w:cs="Times New Roman"/>
          <w:lang w:val="en-US"/>
        </w:rPr>
      </w:pPr>
      <w:r w:rsidRPr="00F15D67">
        <w:rPr>
          <w:rFonts w:ascii="Times New Roman" w:hAnsi="Times New Roman" w:cs="Times New Roman"/>
          <w:b/>
        </w:rPr>
        <w:t>Kata Kunci :</w:t>
      </w:r>
      <w:r w:rsidR="001D7E40" w:rsidRPr="00F15D67">
        <w:rPr>
          <w:rFonts w:ascii="Times New Roman" w:hAnsi="Times New Roman" w:cs="Times New Roman"/>
        </w:rPr>
        <w:t xml:space="preserve"> </w:t>
      </w:r>
      <w:r w:rsidR="00134776" w:rsidRPr="00F15D67">
        <w:rPr>
          <w:rFonts w:ascii="Times New Roman" w:hAnsi="Times New Roman" w:cs="Times New Roman"/>
          <w:lang w:val="en-US"/>
        </w:rPr>
        <w:t>Adopsi, Inovasi, Area Pesawahan Desa Toribulu Selatan.</w:t>
      </w:r>
    </w:p>
    <w:p w:rsidR="00452767" w:rsidRPr="00B66CBB" w:rsidRDefault="00452767" w:rsidP="0027538B">
      <w:pPr>
        <w:tabs>
          <w:tab w:val="left" w:pos="567"/>
        </w:tabs>
        <w:autoSpaceDE w:val="0"/>
        <w:autoSpaceDN w:val="0"/>
        <w:adjustRightInd w:val="0"/>
        <w:spacing w:after="0" w:line="240" w:lineRule="auto"/>
        <w:rPr>
          <w:rFonts w:ascii="Times New Roman" w:hAnsi="Times New Roman" w:cs="Times New Roman"/>
          <w:lang w:val="en-US"/>
        </w:rPr>
      </w:pPr>
    </w:p>
    <w:p w:rsidR="00256763" w:rsidRDefault="00256763"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3A0C63" w:rsidRDefault="003A0C63"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3A0C63" w:rsidRDefault="003A0C63"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pPr>
    </w:p>
    <w:p w:rsidR="000B5861" w:rsidRPr="003A0C63" w:rsidRDefault="000B5861" w:rsidP="0027538B">
      <w:pPr>
        <w:tabs>
          <w:tab w:val="left" w:pos="567"/>
        </w:tabs>
        <w:autoSpaceDE w:val="0"/>
        <w:autoSpaceDN w:val="0"/>
        <w:adjustRightInd w:val="0"/>
        <w:spacing w:after="0" w:line="240" w:lineRule="auto"/>
        <w:rPr>
          <w:rFonts w:ascii="Times New Roman" w:hAnsi="Times New Roman" w:cs="Times New Roman"/>
          <w:sz w:val="20"/>
          <w:szCs w:val="24"/>
          <w:lang w:val="en-US"/>
        </w:rPr>
        <w:sectPr w:rsidR="000B5861" w:rsidRPr="003A0C63" w:rsidSect="00B473A3">
          <w:footerReference w:type="default" r:id="rId12"/>
          <w:pgSz w:w="11906" w:h="16838" w:code="9"/>
          <w:pgMar w:top="1440" w:right="1440" w:bottom="1814" w:left="1644" w:header="709" w:footer="709" w:gutter="0"/>
          <w:pgNumType w:start="279"/>
          <w:cols w:space="708"/>
          <w:docGrid w:linePitch="360"/>
        </w:sectPr>
      </w:pPr>
    </w:p>
    <w:p w:rsidR="00C571CD" w:rsidRPr="0086347A" w:rsidRDefault="0027538B" w:rsidP="000B5861">
      <w:pPr>
        <w:spacing w:after="240" w:line="235" w:lineRule="auto"/>
        <w:jc w:val="center"/>
        <w:rPr>
          <w:rFonts w:ascii="Times New Roman" w:hAnsi="Times New Roman" w:cs="Times New Roman"/>
          <w:b/>
          <w:sz w:val="24"/>
          <w:szCs w:val="24"/>
          <w:lang w:val="en-US"/>
        </w:rPr>
      </w:pPr>
      <w:r w:rsidRPr="007F48F7">
        <w:rPr>
          <w:rFonts w:ascii="Times New Roman" w:hAnsi="Times New Roman" w:cs="Times New Roman"/>
          <w:b/>
          <w:sz w:val="24"/>
          <w:szCs w:val="24"/>
        </w:rPr>
        <w:lastRenderedPageBreak/>
        <w:t>PENDAHULUAN</w:t>
      </w:r>
    </w:p>
    <w:p w:rsidR="000B5861" w:rsidRPr="000B5861" w:rsidRDefault="0086347A" w:rsidP="000B5861">
      <w:pPr>
        <w:autoSpaceDE w:val="0"/>
        <w:autoSpaceDN w:val="0"/>
        <w:adjustRightInd w:val="0"/>
        <w:spacing w:after="0" w:line="235" w:lineRule="auto"/>
        <w:ind w:firstLine="709"/>
        <w:jc w:val="both"/>
        <w:rPr>
          <w:rFonts w:ascii="Times New Roman" w:hAnsi="Times New Roman" w:cs="Times New Roman"/>
          <w:sz w:val="24"/>
          <w:szCs w:val="24"/>
          <w:lang w:val="en-US"/>
        </w:rPr>
      </w:pPr>
      <w:r w:rsidRPr="000B5861">
        <w:rPr>
          <w:rFonts w:ascii="Times New Roman" w:hAnsi="Times New Roman" w:cs="Times New Roman"/>
          <w:sz w:val="24"/>
          <w:szCs w:val="24"/>
          <w:lang w:val="en-US"/>
        </w:rPr>
        <w:t>Sulawesi Tengah merupakan salah satu daerah penghasil padi sawah di Indonesia, serta merupakan salah satu provinsi yang memberikan peranan pengadaan stock nasional yang cukup besar. Untuk mempertahankan, pemerintah daerah telah menetapkan “Tri Program” sebagai strategi pembangunan wilayah yang terdiri atas: perubahan pola pikir, pengwilayahan komoditas dan petik olah</w:t>
      </w:r>
      <w:r w:rsidR="00B66CBB" w:rsidRPr="000B5861">
        <w:rPr>
          <w:rFonts w:ascii="Times New Roman" w:hAnsi="Times New Roman" w:cs="Times New Roman"/>
          <w:sz w:val="24"/>
          <w:szCs w:val="24"/>
          <w:lang w:val="en-US"/>
        </w:rPr>
        <w:t xml:space="preserve"> </w:t>
      </w:r>
      <w:r w:rsidRPr="000B5861">
        <w:rPr>
          <w:rFonts w:ascii="Times New Roman" w:hAnsi="Times New Roman" w:cs="Times New Roman"/>
          <w:sz w:val="24"/>
          <w:szCs w:val="24"/>
          <w:lang w:val="en-US"/>
        </w:rPr>
        <w:t>jual, serta standar. Sertifikasi benih, baik standar lapangan maupun laboratorium yang ketat dalam mempertahanka</w:t>
      </w:r>
      <w:r w:rsidR="005B3E35" w:rsidRPr="000B5861">
        <w:rPr>
          <w:rFonts w:ascii="Times New Roman" w:hAnsi="Times New Roman" w:cs="Times New Roman"/>
          <w:sz w:val="24"/>
          <w:szCs w:val="24"/>
          <w:lang w:val="en-US"/>
        </w:rPr>
        <w:t>n kemurnian varietas</w:t>
      </w:r>
      <w:r w:rsidRPr="000B5861">
        <w:rPr>
          <w:rFonts w:ascii="Times New Roman" w:hAnsi="Times New Roman" w:cs="Times New Roman"/>
          <w:sz w:val="24"/>
          <w:szCs w:val="24"/>
          <w:lang w:val="en-US"/>
        </w:rPr>
        <w:t>.</w:t>
      </w:r>
      <w:r w:rsidR="00452767" w:rsidRPr="000B5861">
        <w:rPr>
          <w:rFonts w:ascii="Times New Roman" w:hAnsi="Times New Roman" w:cs="Times New Roman"/>
          <w:sz w:val="24"/>
          <w:szCs w:val="24"/>
          <w:lang w:val="en-US"/>
        </w:rPr>
        <w:t xml:space="preserve"> (</w:t>
      </w:r>
      <w:r w:rsidR="00452767" w:rsidRPr="000B5861">
        <w:rPr>
          <w:rFonts w:ascii="Times New Roman" w:hAnsi="Times New Roman" w:cs="Times New Roman"/>
          <w:sz w:val="24"/>
          <w:szCs w:val="24"/>
        </w:rPr>
        <w:t xml:space="preserve">Balai </w:t>
      </w:r>
      <w:r w:rsidR="00452767" w:rsidRPr="000B5861">
        <w:rPr>
          <w:rFonts w:ascii="Times New Roman" w:hAnsi="Times New Roman" w:cs="Times New Roman"/>
          <w:sz w:val="24"/>
          <w:szCs w:val="24"/>
          <w:lang w:val="en-US"/>
        </w:rPr>
        <w:t>P</w:t>
      </w:r>
      <w:r w:rsidR="00452767" w:rsidRPr="000B5861">
        <w:rPr>
          <w:rFonts w:ascii="Times New Roman" w:hAnsi="Times New Roman" w:cs="Times New Roman"/>
          <w:sz w:val="24"/>
          <w:szCs w:val="24"/>
        </w:rPr>
        <w:t xml:space="preserve">engkajian </w:t>
      </w:r>
      <w:r w:rsidR="00452767" w:rsidRPr="000B5861">
        <w:rPr>
          <w:rFonts w:ascii="Times New Roman" w:hAnsi="Times New Roman" w:cs="Times New Roman"/>
          <w:sz w:val="24"/>
          <w:szCs w:val="24"/>
          <w:lang w:val="en-US"/>
        </w:rPr>
        <w:t>T</w:t>
      </w:r>
      <w:r w:rsidR="00452767" w:rsidRPr="000B5861">
        <w:rPr>
          <w:rFonts w:ascii="Times New Roman" w:hAnsi="Times New Roman" w:cs="Times New Roman"/>
          <w:sz w:val="24"/>
          <w:szCs w:val="24"/>
        </w:rPr>
        <w:t xml:space="preserve">eknologi </w:t>
      </w:r>
      <w:r w:rsidR="00452767" w:rsidRPr="000B5861">
        <w:rPr>
          <w:rFonts w:ascii="Times New Roman" w:hAnsi="Times New Roman" w:cs="Times New Roman"/>
          <w:sz w:val="24"/>
          <w:szCs w:val="24"/>
          <w:lang w:val="en-US"/>
        </w:rPr>
        <w:t>P</w:t>
      </w:r>
      <w:r w:rsidR="00452767" w:rsidRPr="000B5861">
        <w:rPr>
          <w:rFonts w:ascii="Times New Roman" w:hAnsi="Times New Roman" w:cs="Times New Roman"/>
          <w:sz w:val="24"/>
          <w:szCs w:val="24"/>
        </w:rPr>
        <w:t>ertanian</w:t>
      </w:r>
      <w:r w:rsidR="00452767" w:rsidRPr="000B5861">
        <w:rPr>
          <w:rFonts w:ascii="Times New Roman" w:hAnsi="Times New Roman" w:cs="Times New Roman"/>
          <w:sz w:val="24"/>
          <w:szCs w:val="24"/>
          <w:lang w:val="en-US"/>
        </w:rPr>
        <w:t>,</w:t>
      </w:r>
      <w:r w:rsidR="00452767" w:rsidRPr="000B5861">
        <w:rPr>
          <w:rFonts w:ascii="Times New Roman" w:hAnsi="Times New Roman" w:cs="Times New Roman"/>
          <w:sz w:val="24"/>
          <w:szCs w:val="24"/>
        </w:rPr>
        <w:t xml:space="preserve"> 2012</w:t>
      </w:r>
      <w:r w:rsidR="00452767" w:rsidRPr="000B5861">
        <w:rPr>
          <w:rFonts w:ascii="Times New Roman" w:hAnsi="Times New Roman" w:cs="Times New Roman"/>
          <w:sz w:val="24"/>
          <w:szCs w:val="24"/>
          <w:lang w:val="en-US"/>
        </w:rPr>
        <w:t>).</w:t>
      </w:r>
    </w:p>
    <w:p w:rsidR="000B5861" w:rsidRPr="000B5861" w:rsidRDefault="0086347A" w:rsidP="000B5861">
      <w:pPr>
        <w:autoSpaceDE w:val="0"/>
        <w:autoSpaceDN w:val="0"/>
        <w:adjustRightInd w:val="0"/>
        <w:spacing w:after="0" w:line="240" w:lineRule="auto"/>
        <w:ind w:firstLine="709"/>
        <w:jc w:val="both"/>
        <w:rPr>
          <w:rFonts w:ascii="Times New Roman" w:hAnsi="Times New Roman" w:cs="Times New Roman"/>
          <w:sz w:val="24"/>
          <w:szCs w:val="24"/>
          <w:lang w:val="en-US"/>
        </w:rPr>
      </w:pPr>
      <w:r w:rsidRPr="000B5861">
        <w:rPr>
          <w:rFonts w:ascii="Times New Roman" w:hAnsi="Times New Roman" w:cs="Times New Roman"/>
          <w:sz w:val="24"/>
          <w:szCs w:val="24"/>
          <w:lang w:val="en-US"/>
        </w:rPr>
        <w:t>Sektor pertanian memegang peranan penting dalam pembangunan Kabupaten Parigi Moutong, karena sektor pertanian merupakan sektor yang paling dominan dalam perekonomian yaitu lebih dari 50% tiap tahunnya. Kabupaten Parigi Moutong juga termasuk salah satu daerah penghasil padi terbesar di Sulawesi Tengah</w:t>
      </w:r>
      <w:r w:rsidR="00B66CBB" w:rsidRPr="000B5861">
        <w:rPr>
          <w:rFonts w:ascii="Times New Roman" w:hAnsi="Times New Roman" w:cs="Times New Roman"/>
          <w:sz w:val="24"/>
          <w:szCs w:val="24"/>
          <w:lang w:val="en-US"/>
        </w:rPr>
        <w:t xml:space="preserve"> </w:t>
      </w:r>
      <w:r w:rsidRPr="000B5861">
        <w:rPr>
          <w:rFonts w:ascii="Times New Roman" w:hAnsi="Times New Roman" w:cs="Times New Roman"/>
          <w:sz w:val="24"/>
          <w:szCs w:val="24"/>
          <w:lang w:val="en-US"/>
        </w:rPr>
        <w:t>Produksi pada tahun 2017 mencapai 253.299 ton dengan luas lahan 52.984 hektar, hal ini di sebabkan karena Kabupaten Parigi Moutong masih memiliki potensi luas lahan yang cukup besar dan terus mengalam</w:t>
      </w:r>
      <w:r w:rsidR="000B5861" w:rsidRPr="000B5861">
        <w:rPr>
          <w:rFonts w:ascii="Times New Roman" w:hAnsi="Times New Roman" w:cs="Times New Roman"/>
          <w:sz w:val="24"/>
          <w:szCs w:val="24"/>
          <w:lang w:val="en-US"/>
        </w:rPr>
        <w:t>i perkembangan setiap tahunnya.</w:t>
      </w:r>
    </w:p>
    <w:p w:rsidR="000B5861" w:rsidRPr="000B5861" w:rsidRDefault="0086347A" w:rsidP="000B5861">
      <w:pPr>
        <w:autoSpaceDE w:val="0"/>
        <w:autoSpaceDN w:val="0"/>
        <w:adjustRightInd w:val="0"/>
        <w:spacing w:after="0" w:line="235" w:lineRule="auto"/>
        <w:ind w:firstLine="709"/>
        <w:jc w:val="both"/>
        <w:rPr>
          <w:rFonts w:ascii="Times New Roman" w:hAnsi="Times New Roman" w:cs="Times New Roman"/>
          <w:sz w:val="24"/>
          <w:szCs w:val="24"/>
          <w:lang w:val="en-US"/>
        </w:rPr>
      </w:pPr>
      <w:r w:rsidRPr="000B5861">
        <w:rPr>
          <w:rFonts w:ascii="Times New Roman" w:hAnsi="Times New Roman" w:cs="Times New Roman"/>
          <w:sz w:val="24"/>
          <w:szCs w:val="24"/>
          <w:lang w:val="en-US"/>
        </w:rPr>
        <w:t xml:space="preserve">Menurut Soekartawi (2005), terdapat beberapa hal penting yang memengaruhi adopsi inovasi. Percepatan proses adopsi inovasi sangat tergantung dari faktor intern adopter itu sendiri, yaitu: 1) Umur, semakin muda petani biasanya mempunyai semangat untuk ingin tahu apa yang belum diketahui, sehingga dengan demikian mereka berusaha untuk lebih cepat melakukan adopsi inovasi walaupun sebenarnya mereka masih belum berpengalaman soal adopsi inovasi tersebut dan 2) Pendidikan, petani yang berpendidikan tinggi relatif lebih cepat dalam melaksanakan adopsi inovasi. Pendidikan mempunyai pengaruh yang cukup besar bagi petani dalam proses adopsi teknologi dan keterampilan manajemen untuk mengelola usaha tani. Semakin tinggi tingkat pendidikan formal, diharapkan pola berpikir semakin terbuka </w:t>
      </w:r>
      <w:r w:rsidRPr="000B5861">
        <w:rPr>
          <w:rFonts w:ascii="Times New Roman" w:hAnsi="Times New Roman" w:cs="Times New Roman"/>
          <w:sz w:val="24"/>
          <w:szCs w:val="24"/>
          <w:lang w:val="en-US"/>
        </w:rPr>
        <w:lastRenderedPageBreak/>
        <w:t>dengan inovasi yang baru untuk memajukan usaha taninya.</w:t>
      </w:r>
    </w:p>
    <w:p w:rsidR="000B5861" w:rsidRPr="000B5861" w:rsidRDefault="003D2314" w:rsidP="000B5861">
      <w:pPr>
        <w:autoSpaceDE w:val="0"/>
        <w:autoSpaceDN w:val="0"/>
        <w:adjustRightInd w:val="0"/>
        <w:spacing w:after="0" w:line="238" w:lineRule="auto"/>
        <w:ind w:firstLine="709"/>
        <w:jc w:val="both"/>
        <w:rPr>
          <w:rFonts w:ascii="Times New Roman" w:hAnsi="Times New Roman" w:cs="Times New Roman"/>
          <w:sz w:val="24"/>
          <w:szCs w:val="24"/>
        </w:rPr>
      </w:pPr>
      <w:r w:rsidRPr="000B5861">
        <w:rPr>
          <w:rFonts w:ascii="Times New Roman" w:hAnsi="Times New Roman" w:cs="Times New Roman"/>
          <w:sz w:val="24"/>
          <w:szCs w:val="24"/>
        </w:rPr>
        <w:t>Teknik bercocok tanam yang baik untuk pertumbuhan tanaman padi sawah  sangat diperlukan untuk mendapatkan hasil yang sesuai dengan harapan. Hal ini harus dimulai dari awal, yaitu sejak dilakukan persemaian sampai tanaman itu bisa dipanen.</w:t>
      </w:r>
      <w:r w:rsidRPr="000B5861">
        <w:rPr>
          <w:rFonts w:ascii="Times New Roman" w:hAnsi="Times New Roman" w:cs="Times New Roman"/>
          <w:sz w:val="24"/>
          <w:szCs w:val="24"/>
          <w:lang w:val="en-US"/>
        </w:rPr>
        <w:t xml:space="preserve"> </w:t>
      </w:r>
      <w:r w:rsidRPr="000B5861">
        <w:rPr>
          <w:rFonts w:ascii="Times New Roman" w:hAnsi="Times New Roman" w:cs="Times New Roman"/>
          <w:sz w:val="24"/>
          <w:szCs w:val="24"/>
        </w:rPr>
        <w:t>(Arafah, 2010).</w:t>
      </w:r>
    </w:p>
    <w:p w:rsidR="000B5861" w:rsidRPr="000B5861" w:rsidRDefault="004058B1" w:rsidP="000B5861">
      <w:pPr>
        <w:autoSpaceDE w:val="0"/>
        <w:autoSpaceDN w:val="0"/>
        <w:adjustRightInd w:val="0"/>
        <w:spacing w:after="0" w:line="235" w:lineRule="auto"/>
        <w:ind w:firstLine="709"/>
        <w:jc w:val="both"/>
        <w:rPr>
          <w:rFonts w:ascii="Times New Roman" w:hAnsi="Times New Roman" w:cs="Times New Roman"/>
          <w:sz w:val="24"/>
          <w:szCs w:val="24"/>
        </w:rPr>
      </w:pPr>
      <w:r w:rsidRPr="000B5861">
        <w:rPr>
          <w:rFonts w:ascii="Times New Roman" w:hAnsi="Times New Roman" w:cs="Times New Roman"/>
          <w:sz w:val="24"/>
          <w:szCs w:val="24"/>
        </w:rPr>
        <w:t xml:space="preserve">Pengaturan jarak tanam menghindari tumpang tindih yang akan terjadi di antara tajuk tanaman, memberikan ruang bagi perkembangan akar dan tajuk tanaman serta meningkatkan efisiensi penggunaan benih. Muyassir, </w:t>
      </w:r>
      <w:r w:rsidRPr="000B5861">
        <w:rPr>
          <w:rFonts w:ascii="Times New Roman" w:hAnsi="Times New Roman" w:cs="Times New Roman"/>
          <w:sz w:val="24"/>
          <w:szCs w:val="24"/>
          <w:lang w:val="en-US"/>
        </w:rPr>
        <w:t>(</w:t>
      </w:r>
      <w:r w:rsidRPr="000B5861">
        <w:rPr>
          <w:rFonts w:ascii="Times New Roman" w:hAnsi="Times New Roman" w:cs="Times New Roman"/>
          <w:sz w:val="24"/>
          <w:szCs w:val="24"/>
        </w:rPr>
        <w:t>2012).</w:t>
      </w:r>
    </w:p>
    <w:p w:rsidR="000B5861" w:rsidRPr="000B5861" w:rsidRDefault="004058B1" w:rsidP="000B5861">
      <w:pPr>
        <w:autoSpaceDE w:val="0"/>
        <w:autoSpaceDN w:val="0"/>
        <w:adjustRightInd w:val="0"/>
        <w:spacing w:after="0" w:line="240" w:lineRule="auto"/>
        <w:ind w:firstLine="709"/>
        <w:jc w:val="both"/>
        <w:rPr>
          <w:rFonts w:ascii="Times New Roman" w:hAnsi="Times New Roman" w:cs="Times New Roman"/>
          <w:sz w:val="24"/>
          <w:szCs w:val="24"/>
          <w:lang w:val="en-US"/>
        </w:rPr>
      </w:pPr>
      <w:r w:rsidRPr="000B5861">
        <w:rPr>
          <w:rFonts w:ascii="Times New Roman" w:hAnsi="Times New Roman" w:cs="Times New Roman"/>
          <w:sz w:val="24"/>
          <w:szCs w:val="24"/>
        </w:rPr>
        <w:t>Kajian Tingkat Adopsi Teknologi Pengelolaan Tanaman Terpadu (PTT) Padi Sawah (</w:t>
      </w:r>
      <w:r w:rsidRPr="000B5861">
        <w:rPr>
          <w:rFonts w:ascii="Times New Roman" w:hAnsi="Times New Roman" w:cs="Times New Roman"/>
          <w:i/>
          <w:sz w:val="24"/>
          <w:szCs w:val="24"/>
        </w:rPr>
        <w:t>Oryza sativa. L)</w:t>
      </w:r>
      <w:r w:rsidRPr="000B5861">
        <w:rPr>
          <w:rFonts w:ascii="Times New Roman" w:hAnsi="Times New Roman" w:cs="Times New Roman"/>
          <w:sz w:val="24"/>
          <w:szCs w:val="24"/>
        </w:rPr>
        <w:t xml:space="preserve"> Dikecamatan Boja Kabupaten Kendal. Metode penelitian yang digunakan yaitu  menggunakan metode survei dan pengamatan langsung.</w:t>
      </w:r>
      <w:r w:rsidRPr="000B5861">
        <w:rPr>
          <w:rFonts w:ascii="Times New Roman" w:hAnsi="Times New Roman" w:cs="Times New Roman"/>
          <w:sz w:val="24"/>
          <w:szCs w:val="24"/>
          <w:lang w:val="en-US"/>
        </w:rPr>
        <w:t xml:space="preserve"> </w:t>
      </w:r>
      <w:r w:rsidRPr="000B5861">
        <w:rPr>
          <w:rFonts w:ascii="Times New Roman" w:hAnsi="Times New Roman" w:cs="Times New Roman"/>
          <w:sz w:val="24"/>
          <w:szCs w:val="24"/>
        </w:rPr>
        <w:t>Anggi S.R., dkk (2012)</w:t>
      </w:r>
      <w:r w:rsidRPr="000B5861">
        <w:rPr>
          <w:rFonts w:ascii="Times New Roman" w:hAnsi="Times New Roman" w:cs="Times New Roman"/>
          <w:sz w:val="24"/>
          <w:szCs w:val="24"/>
          <w:lang w:val="en-US"/>
        </w:rPr>
        <w:t>.</w:t>
      </w:r>
    </w:p>
    <w:p w:rsidR="000B5861" w:rsidRPr="000B5861" w:rsidRDefault="001C2C69" w:rsidP="000B5861">
      <w:pPr>
        <w:autoSpaceDE w:val="0"/>
        <w:autoSpaceDN w:val="0"/>
        <w:adjustRightInd w:val="0"/>
        <w:spacing w:after="0" w:line="235" w:lineRule="auto"/>
        <w:ind w:firstLine="709"/>
        <w:jc w:val="both"/>
        <w:rPr>
          <w:rFonts w:ascii="Times New Roman" w:hAnsi="Times New Roman" w:cs="Times New Roman"/>
          <w:sz w:val="24"/>
          <w:szCs w:val="24"/>
          <w:lang w:val="en-US"/>
        </w:rPr>
      </w:pPr>
      <w:r w:rsidRPr="000B5861">
        <w:rPr>
          <w:rFonts w:ascii="Times New Roman" w:hAnsi="Times New Roman" w:cs="Times New Roman"/>
          <w:sz w:val="24"/>
          <w:szCs w:val="24"/>
        </w:rPr>
        <w:t xml:space="preserve">Modifikasi dan pengembangan jarak tanam dalam pola tanam budidaya padi sangat penting. Hal ini dilakukan dengan tujuan untuk mengurangi persaingan bibit lebih awal sehingga bibit tanaman padi dapat tumbuh secara optimal sesuai dengan potensi genetik yang dimilikinya, meningkatkan jumlah 15 anakan yang produktif, meningkatkan jumlah anakan tanaman padi per hektar, dan meningkatkan produksi per hektar Utama, </w:t>
      </w:r>
      <w:r w:rsidRPr="000B5861">
        <w:rPr>
          <w:rFonts w:ascii="Times New Roman" w:hAnsi="Times New Roman" w:cs="Times New Roman"/>
          <w:sz w:val="24"/>
          <w:szCs w:val="24"/>
          <w:lang w:val="en-US"/>
        </w:rPr>
        <w:t>(</w:t>
      </w:r>
      <w:r w:rsidRPr="000B5861">
        <w:rPr>
          <w:rFonts w:ascii="Times New Roman" w:hAnsi="Times New Roman" w:cs="Times New Roman"/>
          <w:sz w:val="24"/>
          <w:szCs w:val="24"/>
        </w:rPr>
        <w:t>2015).</w:t>
      </w:r>
    </w:p>
    <w:p w:rsidR="000B5861" w:rsidRPr="000B5861" w:rsidRDefault="0086347A" w:rsidP="000B5861">
      <w:pPr>
        <w:autoSpaceDE w:val="0"/>
        <w:autoSpaceDN w:val="0"/>
        <w:adjustRightInd w:val="0"/>
        <w:spacing w:after="0" w:line="235" w:lineRule="auto"/>
        <w:ind w:firstLine="709"/>
        <w:jc w:val="both"/>
        <w:rPr>
          <w:rFonts w:ascii="Times New Roman" w:hAnsi="Times New Roman" w:cs="Times New Roman"/>
          <w:sz w:val="24"/>
          <w:szCs w:val="24"/>
          <w:lang w:val="en-US"/>
        </w:rPr>
      </w:pPr>
      <w:r w:rsidRPr="000B5861">
        <w:rPr>
          <w:rFonts w:ascii="Times New Roman" w:hAnsi="Times New Roman" w:cs="Times New Roman"/>
          <w:sz w:val="24"/>
          <w:szCs w:val="24"/>
          <w:lang w:val="en-US"/>
        </w:rPr>
        <w:t xml:space="preserve">Salah satu cara untuk meningkatkan produktivitas padi adalah dengan menerapkan teknologi yang spesifik lokasi melalui  pendekatan Pengelolaan Tanaman Terpadu (PTT) yang merupakan suatu pendekatan inovatif dan dinamis melalui perakitan komponen teknologi secara partisipatif bersama petani yang meliputi: varietas unggul baru, benih bermutu dan berlabel, pemberian bahan organik melalui pengembalian jerami atau pupuk kandang ke sawah dalam bentuk kompos, pengaturan populasi tanaman secara optimum, pemupukan berdasarkan kebutuhan tanaman dan status hara tanah, pengendalian OPT (organisme pengganggu tanaman) dengan pendekatan PHT </w:t>
      </w:r>
      <w:r w:rsidRPr="000B5861">
        <w:rPr>
          <w:rFonts w:ascii="Times New Roman" w:hAnsi="Times New Roman" w:cs="Times New Roman"/>
          <w:sz w:val="24"/>
          <w:szCs w:val="24"/>
          <w:lang w:val="en-US"/>
        </w:rPr>
        <w:lastRenderedPageBreak/>
        <w:t>(pengendalian hama terpadu), pengolahan tanah sesuai musim dan pola tanam, penggunaan bibit muda (&lt;21 hari),  tanam bibit 1-3 batang per rumpun, pengairan secara efektif dan efisien, penyi</w:t>
      </w:r>
      <w:r w:rsidR="005B3E35" w:rsidRPr="000B5861">
        <w:rPr>
          <w:rFonts w:ascii="Times New Roman" w:hAnsi="Times New Roman" w:cs="Times New Roman"/>
          <w:sz w:val="24"/>
          <w:szCs w:val="24"/>
          <w:lang w:val="en-US"/>
        </w:rPr>
        <w:t xml:space="preserve">angan </w:t>
      </w:r>
      <w:r w:rsidR="005B3E35" w:rsidRPr="000B5861">
        <w:rPr>
          <w:rFonts w:ascii="Times New Roman" w:hAnsi="Times New Roman" w:cs="Times New Roman"/>
          <w:spacing w:val="-4"/>
          <w:sz w:val="24"/>
          <w:szCs w:val="24"/>
          <w:lang w:val="en-US"/>
        </w:rPr>
        <w:t>dengan landak atau gasrok</w:t>
      </w:r>
      <w:r w:rsidR="001C2C69" w:rsidRPr="000B5861">
        <w:rPr>
          <w:rFonts w:ascii="Times New Roman" w:hAnsi="Times New Roman" w:cs="Times New Roman"/>
          <w:spacing w:val="-4"/>
          <w:sz w:val="24"/>
          <w:szCs w:val="24"/>
        </w:rPr>
        <w:t xml:space="preserve"> Pujaratno</w:t>
      </w:r>
      <w:r w:rsidR="001C2C69" w:rsidRPr="000B5861">
        <w:rPr>
          <w:rFonts w:ascii="Times New Roman" w:hAnsi="Times New Roman" w:cs="Times New Roman"/>
          <w:spacing w:val="-4"/>
          <w:sz w:val="24"/>
          <w:szCs w:val="24"/>
          <w:lang w:val="en-US"/>
        </w:rPr>
        <w:t>,</w:t>
      </w:r>
      <w:r w:rsidR="001C2C69" w:rsidRPr="000B5861">
        <w:rPr>
          <w:rFonts w:ascii="Times New Roman" w:hAnsi="Times New Roman" w:cs="Times New Roman"/>
          <w:spacing w:val="-4"/>
          <w:sz w:val="24"/>
          <w:szCs w:val="24"/>
        </w:rPr>
        <w:t xml:space="preserve"> </w:t>
      </w:r>
      <w:r w:rsidR="001C2C69" w:rsidRPr="000B5861">
        <w:rPr>
          <w:rFonts w:ascii="Times New Roman" w:hAnsi="Times New Roman" w:cs="Times New Roman"/>
          <w:spacing w:val="-4"/>
          <w:sz w:val="24"/>
          <w:szCs w:val="24"/>
          <w:lang w:val="en-US"/>
        </w:rPr>
        <w:t>(</w:t>
      </w:r>
      <w:r w:rsidR="001C2C69" w:rsidRPr="000B5861">
        <w:rPr>
          <w:rFonts w:ascii="Times New Roman" w:hAnsi="Times New Roman" w:cs="Times New Roman"/>
          <w:spacing w:val="-4"/>
          <w:sz w:val="24"/>
          <w:szCs w:val="24"/>
        </w:rPr>
        <w:t>2010</w:t>
      </w:r>
      <w:r w:rsidR="001C2C69" w:rsidRPr="000B5861">
        <w:rPr>
          <w:rFonts w:ascii="Times New Roman" w:hAnsi="Times New Roman" w:cs="Times New Roman"/>
          <w:spacing w:val="-4"/>
          <w:sz w:val="24"/>
          <w:szCs w:val="24"/>
          <w:lang w:val="en-US"/>
        </w:rPr>
        <w:t>)</w:t>
      </w:r>
      <w:r w:rsidRPr="000B5861">
        <w:rPr>
          <w:rFonts w:ascii="Times New Roman" w:hAnsi="Times New Roman" w:cs="Times New Roman"/>
          <w:sz w:val="24"/>
          <w:szCs w:val="24"/>
          <w:lang w:val="en-US"/>
        </w:rPr>
        <w:t>.</w:t>
      </w:r>
    </w:p>
    <w:p w:rsidR="000B5861" w:rsidRPr="000B5861" w:rsidRDefault="001A299A" w:rsidP="000B5861">
      <w:pPr>
        <w:autoSpaceDE w:val="0"/>
        <w:autoSpaceDN w:val="0"/>
        <w:adjustRightInd w:val="0"/>
        <w:spacing w:after="0" w:line="238" w:lineRule="auto"/>
        <w:ind w:firstLine="709"/>
        <w:jc w:val="both"/>
        <w:rPr>
          <w:rFonts w:ascii="Times New Roman" w:hAnsi="Times New Roman" w:cs="Times New Roman"/>
          <w:sz w:val="24"/>
          <w:szCs w:val="24"/>
          <w:lang w:val="en-US"/>
        </w:rPr>
      </w:pPr>
      <w:r w:rsidRPr="000B5861">
        <w:rPr>
          <w:rFonts w:ascii="Times New Roman" w:hAnsi="Times New Roman" w:cs="Times New Roman"/>
          <w:sz w:val="24"/>
          <w:szCs w:val="24"/>
        </w:rPr>
        <w:t>Tingkat Adopsi Petani Terhadap Inovasi Teknologi Pengelolaan Tanaman Terpadu (PTT) Padi Sawah. Metode yang digunakan dalam penelitian ini yaitu Data persepsi, adopsi dan kecenderungan adopsi dimasukkan dalam bentuk matrik data, dianalisis secara deskriptif, dan disajikan dalam bentuk tabel</w:t>
      </w:r>
      <w:r w:rsidRPr="000B5861">
        <w:rPr>
          <w:rFonts w:ascii="Times New Roman" w:hAnsi="Times New Roman" w:cs="Times New Roman"/>
          <w:sz w:val="24"/>
          <w:szCs w:val="24"/>
          <w:lang w:val="en-US"/>
        </w:rPr>
        <w:t xml:space="preserve"> </w:t>
      </w:r>
      <w:r w:rsidRPr="000B5861">
        <w:rPr>
          <w:rFonts w:ascii="Times New Roman" w:hAnsi="Times New Roman" w:cs="Times New Roman"/>
          <w:sz w:val="24"/>
          <w:szCs w:val="24"/>
        </w:rPr>
        <w:t>Fachrista A.I,  (2014)</w:t>
      </w:r>
      <w:r w:rsidRPr="000B5861">
        <w:rPr>
          <w:rFonts w:ascii="Times New Roman" w:hAnsi="Times New Roman" w:cs="Times New Roman"/>
          <w:sz w:val="24"/>
          <w:szCs w:val="24"/>
          <w:lang w:val="en-US"/>
        </w:rPr>
        <w:t>.</w:t>
      </w:r>
    </w:p>
    <w:p w:rsidR="000B5861" w:rsidRPr="000B5861" w:rsidRDefault="001C2C69" w:rsidP="00ED6D97">
      <w:pPr>
        <w:autoSpaceDE w:val="0"/>
        <w:autoSpaceDN w:val="0"/>
        <w:adjustRightInd w:val="0"/>
        <w:spacing w:after="0" w:line="233" w:lineRule="auto"/>
        <w:ind w:firstLine="709"/>
        <w:jc w:val="both"/>
        <w:rPr>
          <w:rFonts w:ascii="Times New Roman" w:hAnsi="Times New Roman" w:cs="Times New Roman"/>
          <w:sz w:val="24"/>
          <w:szCs w:val="24"/>
          <w:lang w:val="en-US"/>
        </w:rPr>
      </w:pPr>
      <w:r w:rsidRPr="000B5861">
        <w:rPr>
          <w:rFonts w:ascii="Times New Roman" w:hAnsi="Times New Roman" w:cs="Times New Roman"/>
          <w:sz w:val="24"/>
          <w:szCs w:val="24"/>
        </w:rPr>
        <w:t xml:space="preserve">Hama dan penyakit tanaman dapat menimbulkan kerugian antara lain mengurangi hasil produksi tanaman, mengurangi kualitas panen, dan menambah biaya produksi karena diperlukan biaya pemberantasan Jumin, </w:t>
      </w:r>
      <w:r w:rsidRPr="000B5861">
        <w:rPr>
          <w:rFonts w:ascii="Times New Roman" w:hAnsi="Times New Roman" w:cs="Times New Roman"/>
          <w:sz w:val="24"/>
          <w:szCs w:val="24"/>
          <w:lang w:val="en-US"/>
        </w:rPr>
        <w:t>(</w:t>
      </w:r>
      <w:r w:rsidRPr="000B5861">
        <w:rPr>
          <w:rFonts w:ascii="Times New Roman" w:hAnsi="Times New Roman" w:cs="Times New Roman"/>
          <w:sz w:val="24"/>
          <w:szCs w:val="24"/>
        </w:rPr>
        <w:t>201</w:t>
      </w:r>
      <w:r w:rsidRPr="000B5861">
        <w:rPr>
          <w:rFonts w:ascii="Times New Roman" w:hAnsi="Times New Roman" w:cs="Times New Roman"/>
          <w:sz w:val="24"/>
          <w:szCs w:val="24"/>
          <w:lang w:val="en-US"/>
        </w:rPr>
        <w:t>5</w:t>
      </w:r>
      <w:r w:rsidRPr="000B5861">
        <w:rPr>
          <w:rFonts w:ascii="Times New Roman" w:hAnsi="Times New Roman" w:cs="Times New Roman"/>
          <w:sz w:val="24"/>
          <w:szCs w:val="24"/>
        </w:rPr>
        <w:t>).</w:t>
      </w:r>
    </w:p>
    <w:p w:rsidR="000B5861" w:rsidRPr="000B5861" w:rsidRDefault="0086347A" w:rsidP="000B5861">
      <w:pPr>
        <w:autoSpaceDE w:val="0"/>
        <w:autoSpaceDN w:val="0"/>
        <w:adjustRightInd w:val="0"/>
        <w:spacing w:after="0" w:line="228" w:lineRule="auto"/>
        <w:ind w:firstLine="709"/>
        <w:jc w:val="both"/>
        <w:rPr>
          <w:rFonts w:ascii="Times New Roman" w:hAnsi="Times New Roman" w:cs="Times New Roman"/>
          <w:sz w:val="24"/>
          <w:szCs w:val="24"/>
          <w:lang w:val="en-US"/>
        </w:rPr>
      </w:pPr>
      <w:r w:rsidRPr="000B5861">
        <w:rPr>
          <w:rFonts w:ascii="Times New Roman" w:hAnsi="Times New Roman" w:cs="Times New Roman"/>
          <w:sz w:val="24"/>
          <w:szCs w:val="24"/>
          <w:lang w:val="en-US"/>
        </w:rPr>
        <w:t xml:space="preserve">Penggunaan faktor produksi yang tidak efesien dalam usahatani padi sawah akan mengakibatkan rendahnya produksi dan tingginya biaya dan pada akhirnya mengurangi pendapatan petani. Bagi petani kegiatan usahatani yang dilakukan tidak hanya meningkatkan produksi tetapi bagaimana meningkatkan pendapatan melalui pemanfaatan penggunaan faktor produksi. </w:t>
      </w:r>
      <w:r w:rsidR="004058B1" w:rsidRPr="000B5861">
        <w:rPr>
          <w:rFonts w:ascii="Times New Roman" w:hAnsi="Times New Roman" w:cs="Times New Roman"/>
          <w:sz w:val="24"/>
          <w:szCs w:val="24"/>
        </w:rPr>
        <w:t>Anggraini F,</w:t>
      </w:r>
      <w:r w:rsidR="004058B1" w:rsidRPr="000B5861">
        <w:rPr>
          <w:rFonts w:ascii="Times New Roman" w:hAnsi="Times New Roman" w:cs="Times New Roman"/>
          <w:sz w:val="24"/>
          <w:szCs w:val="24"/>
          <w:lang w:val="en-US"/>
        </w:rPr>
        <w:t xml:space="preserve"> </w:t>
      </w:r>
      <w:r w:rsidR="004058B1" w:rsidRPr="000B5861">
        <w:rPr>
          <w:rFonts w:ascii="Times New Roman" w:hAnsi="Times New Roman" w:cs="Times New Roman"/>
          <w:sz w:val="24"/>
          <w:szCs w:val="24"/>
        </w:rPr>
        <w:t xml:space="preserve"> </w:t>
      </w:r>
      <w:r w:rsidR="004058B1" w:rsidRPr="000B5861">
        <w:rPr>
          <w:rFonts w:ascii="Times New Roman" w:hAnsi="Times New Roman" w:cs="Times New Roman"/>
          <w:sz w:val="24"/>
          <w:szCs w:val="24"/>
          <w:lang w:val="en-US"/>
        </w:rPr>
        <w:t>(</w:t>
      </w:r>
      <w:r w:rsidR="004058B1" w:rsidRPr="000B5861">
        <w:rPr>
          <w:rFonts w:ascii="Times New Roman" w:hAnsi="Times New Roman" w:cs="Times New Roman"/>
          <w:sz w:val="24"/>
          <w:szCs w:val="24"/>
        </w:rPr>
        <w:t>2013</w:t>
      </w:r>
      <w:r w:rsidR="004058B1" w:rsidRPr="000B5861">
        <w:rPr>
          <w:rFonts w:ascii="Times New Roman" w:hAnsi="Times New Roman" w:cs="Times New Roman"/>
          <w:sz w:val="24"/>
          <w:szCs w:val="24"/>
          <w:lang w:val="en-US"/>
        </w:rPr>
        <w:t>)</w:t>
      </w:r>
      <w:r w:rsidR="004058B1" w:rsidRPr="000B5861">
        <w:rPr>
          <w:rFonts w:ascii="Times New Roman" w:hAnsi="Times New Roman" w:cs="Times New Roman"/>
          <w:sz w:val="24"/>
          <w:szCs w:val="24"/>
        </w:rPr>
        <w:t>.</w:t>
      </w:r>
    </w:p>
    <w:p w:rsidR="000B5861" w:rsidRPr="000B5861" w:rsidRDefault="0086347A" w:rsidP="000B5861">
      <w:pPr>
        <w:autoSpaceDE w:val="0"/>
        <w:autoSpaceDN w:val="0"/>
        <w:adjustRightInd w:val="0"/>
        <w:spacing w:after="0" w:line="228" w:lineRule="auto"/>
        <w:ind w:firstLine="709"/>
        <w:jc w:val="both"/>
        <w:rPr>
          <w:rFonts w:ascii="Times New Roman" w:hAnsi="Times New Roman" w:cs="Times New Roman"/>
          <w:sz w:val="24"/>
          <w:szCs w:val="24"/>
        </w:rPr>
      </w:pPr>
      <w:r w:rsidRPr="000B5861">
        <w:rPr>
          <w:rFonts w:ascii="Times New Roman" w:hAnsi="Times New Roman" w:cs="Times New Roman"/>
          <w:sz w:val="24"/>
          <w:szCs w:val="24"/>
          <w:lang w:val="en-US"/>
        </w:rPr>
        <w:t>Berdasarkan observasi yang dilakukan di lapangan yaitu Kecamatan toribulu baru-baru ini mengalami penurunan hasil produksinya, hampir sebagian besar petani mengalami kerugian dikarenakan hasil yang didapatkan tidak sesuai dengan biaya pengeluaran. Hal itu disebabkan karena curah hujan yang berlebihan sehingga terjadi banjir, kerugian yang disebabkan banjir tersebut yaitu banyak tanaman padi petani yang mengalami kerusakan. Petani juga masih banyak yang belum menggunakan metode teknologi usahatani ini, padahal dengan menggunakan metode teknologi usahatani bisa meningkatkan hasil panen tersebut dan bisa menghemat biaya usahatani yang dikeluarkan.</w:t>
      </w:r>
      <w:r w:rsidR="001A299A" w:rsidRPr="000B5861">
        <w:rPr>
          <w:rFonts w:ascii="Times New Roman" w:hAnsi="Times New Roman" w:cs="Times New Roman"/>
          <w:sz w:val="24"/>
          <w:szCs w:val="24"/>
          <w:lang w:val="en-US"/>
        </w:rPr>
        <w:t xml:space="preserve"> </w:t>
      </w:r>
      <w:r w:rsidR="001A299A" w:rsidRPr="000B5861">
        <w:rPr>
          <w:rFonts w:ascii="Times New Roman" w:hAnsi="Times New Roman" w:cs="Times New Roman"/>
          <w:sz w:val="24"/>
          <w:szCs w:val="24"/>
        </w:rPr>
        <w:t xml:space="preserve">Irma Audiah Fachrista dan Mamik Sarwendah </w:t>
      </w:r>
      <w:r w:rsidR="001A299A" w:rsidRPr="000B5861">
        <w:rPr>
          <w:rFonts w:ascii="Times New Roman" w:hAnsi="Times New Roman" w:cs="Times New Roman"/>
          <w:sz w:val="24"/>
          <w:szCs w:val="24"/>
          <w:lang w:val="en-US"/>
        </w:rPr>
        <w:t>(</w:t>
      </w:r>
      <w:r w:rsidR="001A299A" w:rsidRPr="000B5861">
        <w:rPr>
          <w:rFonts w:ascii="Times New Roman" w:hAnsi="Times New Roman" w:cs="Times New Roman"/>
          <w:sz w:val="24"/>
          <w:szCs w:val="24"/>
        </w:rPr>
        <w:t>2014</w:t>
      </w:r>
      <w:r w:rsidR="001A299A" w:rsidRPr="000B5861">
        <w:rPr>
          <w:rFonts w:ascii="Times New Roman" w:hAnsi="Times New Roman" w:cs="Times New Roman"/>
          <w:sz w:val="24"/>
          <w:szCs w:val="24"/>
          <w:lang w:val="en-US"/>
        </w:rPr>
        <w:t>)</w:t>
      </w:r>
      <w:r w:rsidR="001A299A" w:rsidRPr="000B5861">
        <w:rPr>
          <w:rFonts w:ascii="Times New Roman" w:hAnsi="Times New Roman" w:cs="Times New Roman"/>
          <w:sz w:val="24"/>
          <w:szCs w:val="24"/>
        </w:rPr>
        <w:t>.</w:t>
      </w:r>
    </w:p>
    <w:p w:rsidR="001B156B" w:rsidRPr="000B5861" w:rsidRDefault="001B156B" w:rsidP="000B5861">
      <w:pPr>
        <w:autoSpaceDE w:val="0"/>
        <w:autoSpaceDN w:val="0"/>
        <w:adjustRightInd w:val="0"/>
        <w:spacing w:after="0" w:line="240" w:lineRule="auto"/>
        <w:ind w:firstLine="709"/>
        <w:jc w:val="both"/>
        <w:rPr>
          <w:rFonts w:ascii="Times New Roman" w:hAnsi="Times New Roman" w:cs="Times New Roman"/>
          <w:sz w:val="24"/>
          <w:szCs w:val="24"/>
        </w:rPr>
      </w:pPr>
      <w:r w:rsidRPr="000B5861">
        <w:rPr>
          <w:rFonts w:ascii="Times New Roman" w:hAnsi="Times New Roman" w:cs="Times New Roman"/>
          <w:sz w:val="24"/>
          <w:szCs w:val="24"/>
        </w:rPr>
        <w:t xml:space="preserve">Tujuan penelitian berdasarkan rumusan masalah tersebut, maka </w:t>
      </w:r>
      <w:r w:rsidRPr="000B5861">
        <w:rPr>
          <w:rFonts w:ascii="Times New Roman" w:hAnsi="Times New Roman" w:cs="Times New Roman"/>
          <w:sz w:val="24"/>
          <w:szCs w:val="24"/>
        </w:rPr>
        <w:lastRenderedPageBreak/>
        <w:t>dirumuskan tujuan penelitian adalah untuk mengetahui tingkat adopsi petani terhadap penerapan pengelolaan tanaman terpadu (PTT) padi sawah di Desa Toribulu Selatan Kecamatan Toribulu Kabupaten Parigi Moutong.</w:t>
      </w:r>
    </w:p>
    <w:p w:rsidR="000B5861" w:rsidRDefault="000B5861" w:rsidP="00ED3700">
      <w:pPr>
        <w:tabs>
          <w:tab w:val="left" w:pos="567"/>
        </w:tabs>
        <w:autoSpaceDE w:val="0"/>
        <w:autoSpaceDN w:val="0"/>
        <w:adjustRightInd w:val="0"/>
        <w:spacing w:before="240" w:after="240" w:line="230" w:lineRule="auto"/>
        <w:jc w:val="center"/>
        <w:rPr>
          <w:rFonts w:ascii="Times New Roman" w:hAnsi="Times New Roman" w:cs="Times New Roman"/>
          <w:b/>
          <w:sz w:val="24"/>
          <w:szCs w:val="24"/>
        </w:rPr>
      </w:pPr>
      <w:r>
        <w:rPr>
          <w:rFonts w:ascii="Times New Roman" w:hAnsi="Times New Roman" w:cs="Times New Roman"/>
          <w:b/>
          <w:sz w:val="24"/>
          <w:szCs w:val="24"/>
        </w:rPr>
        <w:t>METODE</w:t>
      </w:r>
      <w:r w:rsidRPr="00ED002B">
        <w:rPr>
          <w:rFonts w:ascii="Times New Roman" w:hAnsi="Times New Roman" w:cs="Times New Roman"/>
          <w:b/>
          <w:sz w:val="24"/>
          <w:szCs w:val="24"/>
        </w:rPr>
        <w:t xml:space="preserve"> PENELITIAN</w:t>
      </w:r>
    </w:p>
    <w:p w:rsidR="000B5861" w:rsidRDefault="000B5861" w:rsidP="00ED3700">
      <w:pPr>
        <w:spacing w:after="0" w:line="230" w:lineRule="auto"/>
        <w:ind w:right="23" w:firstLine="709"/>
        <w:contextualSpacing/>
        <w:jc w:val="both"/>
        <w:rPr>
          <w:rFonts w:ascii="Times New Roman" w:hAnsi="Times New Roman" w:cs="Times New Roman"/>
          <w:color w:val="000000" w:themeColor="text1"/>
          <w:sz w:val="24"/>
          <w:szCs w:val="24"/>
          <w:lang w:val="en-US"/>
        </w:rPr>
      </w:pPr>
      <w:r w:rsidRPr="00905439">
        <w:rPr>
          <w:rFonts w:ascii="Times New Roman" w:hAnsi="Times New Roman" w:cs="Times New Roman"/>
          <w:color w:val="000000" w:themeColor="text1"/>
          <w:sz w:val="24"/>
          <w:szCs w:val="24"/>
          <w:lang w:val="en-US"/>
        </w:rPr>
        <w:t>Penelitian ini telah dilaksanakan di Desa Toribulu Selatan, Kecamatan Toribulu Kabupaten Pa</w:t>
      </w:r>
      <w:r>
        <w:rPr>
          <w:rFonts w:ascii="Times New Roman" w:hAnsi="Times New Roman" w:cs="Times New Roman"/>
          <w:color w:val="000000" w:themeColor="text1"/>
          <w:sz w:val="24"/>
          <w:szCs w:val="24"/>
          <w:lang w:val="en-US"/>
        </w:rPr>
        <w:t>rigi Moutong Provinsi Sulawesi T</w:t>
      </w:r>
      <w:r w:rsidRPr="00905439">
        <w:rPr>
          <w:rFonts w:ascii="Times New Roman" w:hAnsi="Times New Roman" w:cs="Times New Roman"/>
          <w:color w:val="000000" w:themeColor="text1"/>
          <w:sz w:val="24"/>
          <w:szCs w:val="24"/>
          <w:lang w:val="en-US"/>
        </w:rPr>
        <w:t>engah. Pemilihan daerah penelitian dilakukan secara sengaja (purposive) dengan pertimbangan desa tersebut memiliki lahan sawah yang luas serta daerah tersebut belum banyak menggunakan teknologi PTT. Waktu penelitian pada bulan Desember sampai Februari  2021.</w:t>
      </w:r>
    </w:p>
    <w:p w:rsidR="000B5861" w:rsidRPr="003D2314" w:rsidRDefault="000B5861" w:rsidP="00ED3700">
      <w:pPr>
        <w:spacing w:after="0" w:line="233" w:lineRule="auto"/>
        <w:ind w:right="23" w:firstLine="709"/>
        <w:contextualSpacing/>
        <w:jc w:val="both"/>
        <w:rPr>
          <w:rFonts w:ascii="Times New Roman" w:hAnsi="Times New Roman" w:cs="Times New Roman"/>
          <w:color w:val="000000" w:themeColor="text1"/>
          <w:sz w:val="24"/>
          <w:szCs w:val="24"/>
          <w:lang w:val="en-US"/>
        </w:rPr>
      </w:pPr>
      <w:r w:rsidRPr="007533B1">
        <w:rPr>
          <w:rFonts w:ascii="Times New Roman" w:eastAsia="Times New Roman" w:hAnsi="Times New Roman"/>
          <w:sz w:val="24"/>
        </w:rPr>
        <w:t>Penentuan responden dalam penelitian ini adalah petani yang melakukan usahatani padi sawah di Desa Toribulu Selatan Kecamatan Toribulu Kabupaten Parigi Moutong. Penentuan responden pada penelitian ini adalah dengan metode acak sederhana (</w:t>
      </w:r>
      <w:r w:rsidRPr="007533B1">
        <w:rPr>
          <w:rFonts w:ascii="Times New Roman" w:eastAsia="Times New Roman" w:hAnsi="Times New Roman"/>
          <w:i/>
          <w:sz w:val="24"/>
        </w:rPr>
        <w:t>simple Random Sampling Method</w:t>
      </w:r>
      <w:r w:rsidRPr="007533B1">
        <w:rPr>
          <w:rFonts w:ascii="Times New Roman" w:eastAsia="Times New Roman" w:hAnsi="Times New Roman"/>
          <w:sz w:val="24"/>
        </w:rPr>
        <w:t xml:space="preserve">) dimana populasi dalam penelitian ini adalah petani padi sawah. </w:t>
      </w:r>
      <w:r>
        <w:rPr>
          <w:rFonts w:ascii="Times New Roman" w:eastAsia="Times New Roman" w:hAnsi="Times New Roman"/>
          <w:sz w:val="24"/>
        </w:rPr>
        <w:t>Dengan jumlah kelompok tani 69 yang setiap kelompok tani beranggotakan 25 orang, jadi anggota populasi yang berusaha tani padi sawah sebanyak 1.725 orang.</w:t>
      </w:r>
      <w:r>
        <w:rPr>
          <w:rFonts w:ascii="Times New Roman" w:eastAsia="Times New Roman" w:hAnsi="Times New Roman"/>
          <w:sz w:val="24"/>
          <w:lang w:val="en-US"/>
        </w:rPr>
        <w:t xml:space="preserve"> </w:t>
      </w:r>
      <w:r>
        <w:rPr>
          <w:rFonts w:ascii="Times New Roman" w:hAnsi="Times New Roman" w:cs="Times New Roman"/>
          <w:sz w:val="24"/>
          <w:szCs w:val="24"/>
        </w:rPr>
        <w:t>Siregar, Syofian</w:t>
      </w:r>
      <w:r>
        <w:rPr>
          <w:rFonts w:ascii="Times New Roman" w:hAnsi="Times New Roman" w:cs="Times New Roman"/>
          <w:sz w:val="24"/>
          <w:szCs w:val="24"/>
          <w:lang w:val="en-US"/>
        </w:rPr>
        <w:t xml:space="preserve"> (</w:t>
      </w:r>
      <w:r w:rsidRPr="00DE5704">
        <w:rPr>
          <w:rFonts w:ascii="Times New Roman" w:hAnsi="Times New Roman" w:cs="Times New Roman"/>
          <w:sz w:val="24"/>
          <w:szCs w:val="24"/>
        </w:rPr>
        <w:t>2013</w:t>
      </w:r>
      <w:r>
        <w:rPr>
          <w:rFonts w:ascii="Times New Roman" w:hAnsi="Times New Roman" w:cs="Times New Roman"/>
          <w:sz w:val="24"/>
          <w:szCs w:val="24"/>
          <w:lang w:val="en-US"/>
        </w:rPr>
        <w:t>)</w:t>
      </w:r>
      <w:r w:rsidRPr="00DE5704">
        <w:rPr>
          <w:rFonts w:ascii="Times New Roman" w:hAnsi="Times New Roman" w:cs="Times New Roman"/>
          <w:sz w:val="24"/>
          <w:szCs w:val="24"/>
        </w:rPr>
        <w:t>.</w:t>
      </w:r>
    </w:p>
    <w:p w:rsidR="000B5861" w:rsidRDefault="000B5861" w:rsidP="00ED3700">
      <w:pPr>
        <w:spacing w:after="0" w:line="230" w:lineRule="auto"/>
        <w:ind w:firstLine="720"/>
        <w:jc w:val="both"/>
        <w:rPr>
          <w:rFonts w:ascii="Times New Roman" w:hAnsi="Times New Roman" w:cs="Times New Roman"/>
          <w:color w:val="000000" w:themeColor="text1"/>
          <w:sz w:val="24"/>
          <w:szCs w:val="24"/>
          <w:lang w:val="en-US"/>
        </w:rPr>
      </w:pPr>
      <w:r w:rsidRPr="00905439">
        <w:rPr>
          <w:rFonts w:ascii="Times New Roman" w:hAnsi="Times New Roman" w:cs="Times New Roman"/>
          <w:color w:val="000000" w:themeColor="text1"/>
          <w:sz w:val="24"/>
          <w:szCs w:val="24"/>
        </w:rPr>
        <w:t>Jenis metode penelitian yang digunakan dalam penelitian ini adalah metode s</w:t>
      </w:r>
      <w:r>
        <w:rPr>
          <w:rFonts w:ascii="Times New Roman" w:hAnsi="Times New Roman" w:cs="Times New Roman"/>
          <w:color w:val="000000" w:themeColor="text1"/>
          <w:sz w:val="24"/>
          <w:szCs w:val="24"/>
        </w:rPr>
        <w:t>urvey.</w:t>
      </w:r>
      <w:r>
        <w:rPr>
          <w:rFonts w:ascii="Times New Roman" w:hAnsi="Times New Roman" w:cs="Times New Roman"/>
          <w:color w:val="000000" w:themeColor="text1"/>
          <w:sz w:val="24"/>
          <w:szCs w:val="24"/>
          <w:lang w:val="en-US"/>
        </w:rPr>
        <w:t xml:space="preserve"> P</w:t>
      </w:r>
      <w:r w:rsidRPr="00905439">
        <w:rPr>
          <w:rFonts w:ascii="Times New Roman" w:hAnsi="Times New Roman" w:cs="Times New Roman"/>
          <w:color w:val="000000" w:themeColor="text1"/>
          <w:sz w:val="24"/>
          <w:szCs w:val="24"/>
        </w:rPr>
        <w:t>engertian metode survey adalah : Penelitian yang dilakukan dengan menggunakan angket sebagai alat penelitian yang dilakukan pada populasi besar maupun kecil, tetapi data yang dipelajari adalah data dari sampel yang diambil dari populasi tersebut, sehingga ditemukan kejadian relatif, distribusi, dan hubungan antar variabel, sosiologis maupun psikologis”. Tujuan penelitian survey adalah untuk memberikan gambaran secara mendetail tentang latar belakang, sifat-sifat, serta karakter-karakter yang khas dari kasus atau kejadian suatu hal yang bersifat umum.</w:t>
      </w:r>
      <w:r w:rsidR="00ED3700">
        <w:rPr>
          <w:rFonts w:ascii="Times New Roman" w:hAnsi="Times New Roman" w:cs="Times New Roman"/>
          <w:color w:val="000000" w:themeColor="text1"/>
          <w:sz w:val="24"/>
          <w:szCs w:val="24"/>
          <w:lang w:val="en-US"/>
        </w:rPr>
        <w:t xml:space="preserve"> </w:t>
      </w:r>
      <w:r w:rsidRPr="00905439">
        <w:rPr>
          <w:rFonts w:ascii="Times New Roman" w:hAnsi="Times New Roman" w:cs="Times New Roman"/>
          <w:color w:val="000000" w:themeColor="text1"/>
          <w:sz w:val="24"/>
          <w:szCs w:val="24"/>
        </w:rPr>
        <w:t xml:space="preserve">Dengan demikian dapat dikatakan bentuk </w:t>
      </w:r>
      <w:r w:rsidRPr="00905439">
        <w:rPr>
          <w:rFonts w:ascii="Times New Roman" w:hAnsi="Times New Roman" w:cs="Times New Roman"/>
          <w:color w:val="000000" w:themeColor="text1"/>
          <w:sz w:val="24"/>
          <w:szCs w:val="24"/>
        </w:rPr>
        <w:lastRenderedPageBreak/>
        <w:t>penelitian ini merupakan penelitian survey, yang menggunakan angket atau wawancara dalam mengumpulkan data-data maupun informasi yang diperlukan dalam tercapainya tujuan penelitian.</w:t>
      </w:r>
    </w:p>
    <w:p w:rsidR="000B5861" w:rsidRDefault="000B5861" w:rsidP="0089721E">
      <w:pPr>
        <w:spacing w:after="0" w:line="235" w:lineRule="auto"/>
        <w:ind w:firstLine="720"/>
        <w:jc w:val="both"/>
        <w:rPr>
          <w:rFonts w:ascii="Times New Roman" w:hAnsi="Times New Roman" w:cs="Times New Roman"/>
          <w:color w:val="000000" w:themeColor="text1"/>
          <w:sz w:val="24"/>
          <w:szCs w:val="24"/>
          <w:lang w:val="en-US"/>
        </w:rPr>
      </w:pPr>
      <w:r w:rsidRPr="00905439">
        <w:rPr>
          <w:rFonts w:ascii="Times New Roman" w:hAnsi="Times New Roman" w:cs="Times New Roman"/>
          <w:color w:val="000000" w:themeColor="text1"/>
          <w:sz w:val="24"/>
          <w:szCs w:val="24"/>
          <w:lang w:val="en-US"/>
        </w:rPr>
        <w:t xml:space="preserve">Jenis data yang digunakan dalam penelitian ini dapat terbagi menjadi dua berdasarkan pada pengelompokkannya yaitu </w:t>
      </w:r>
      <w:r>
        <w:rPr>
          <w:rFonts w:ascii="Times New Roman" w:hAnsi="Times New Roman" w:cs="Times New Roman"/>
          <w:color w:val="000000" w:themeColor="text1"/>
          <w:sz w:val="24"/>
          <w:szCs w:val="24"/>
          <w:lang w:val="en-US"/>
        </w:rPr>
        <w:t xml:space="preserve">data primer dan data sekunder. </w:t>
      </w:r>
      <w:r w:rsidRPr="00905439">
        <w:rPr>
          <w:rFonts w:ascii="Times New Roman" w:hAnsi="Times New Roman" w:cs="Times New Roman"/>
          <w:color w:val="000000" w:themeColor="text1"/>
          <w:sz w:val="24"/>
          <w:szCs w:val="24"/>
          <w:lang w:val="en-US"/>
        </w:rPr>
        <w:t>Data Primer adalah data yang diperoleh secara langsung dari lapangan baik melalui wawancara dengan pihak terkait, kuisioner, dan observasi langsung. Data Sekunder adalah data-data yang telah diolah dan diperoleh dari pemerintah setempat atau pihak-pihak yang terkait, seperti data mengenai gambaran umum lokasi penelitian, jumlah penduduk, jumlah petani yang ada di Kecamatan Toribulu Selatan.</w:t>
      </w:r>
    </w:p>
    <w:p w:rsidR="000B5861" w:rsidRPr="000005AC" w:rsidRDefault="000B5861" w:rsidP="0089721E">
      <w:pPr>
        <w:spacing w:before="120" w:after="0" w:line="226" w:lineRule="auto"/>
        <w:jc w:val="both"/>
        <w:rPr>
          <w:rFonts w:ascii="Times New Roman" w:hAnsi="Times New Roman" w:cs="Times New Roman"/>
          <w:color w:val="000000"/>
          <w:sz w:val="24"/>
          <w:szCs w:val="24"/>
          <w:lang w:val="en-US"/>
        </w:rPr>
      </w:pPr>
      <w:r w:rsidRPr="0081187E">
        <w:rPr>
          <w:rFonts w:ascii="Times New Roman" w:hAnsi="Times New Roman" w:cs="Times New Roman"/>
          <w:b/>
          <w:sz w:val="24"/>
          <w:szCs w:val="24"/>
        </w:rPr>
        <w:t>Analisis Data</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eastAsiaTheme="minorEastAsia" w:hAnsi="Times New Roman" w:cs="Times New Roman"/>
          <w:sz w:val="24"/>
          <w:szCs w:val="24"/>
          <w:lang w:val="en-US"/>
        </w:rPr>
        <w:t xml:space="preserve"> </w:t>
      </w:r>
      <w:r w:rsidRPr="00905439">
        <w:rPr>
          <w:rFonts w:ascii="Times New Roman" w:hAnsi="Times New Roman" w:cs="Times New Roman"/>
          <w:color w:val="000000"/>
          <w:sz w:val="24"/>
          <w:szCs w:val="24"/>
          <w:lang w:val="en-US"/>
        </w:rPr>
        <w:t xml:space="preserve">Metode yang digunakan dalam penelitian ini adalah metode kualitatif dan pengukuran skala likert. Metode penelitian kualitatif disebut metode penelitian penelitian naturalistic sebab penelitiannya dilaksanakan saat kondisi yang alamiah (natural setting); dikatakan juga sebagai metode etnographi, sebab pada awalnya metode ini banyak digunakan untuk penelitian bidang antropologi budaya; dikatakan sebagai metode kualitatif, sebab data yang terkumpul dan analisisnya lebih bersifat kualitatif. Penelitian ini dilaksanakan pada obyek yang alamiah. Obyek yang alamiah yaitu obyek yang berkembang apa adanya, tidak dimanipulasi oleh peneliti pada </w:t>
      </w:r>
      <w:r>
        <w:rPr>
          <w:rFonts w:ascii="Times New Roman" w:hAnsi="Times New Roman" w:cs="Times New Roman"/>
          <w:color w:val="000000"/>
          <w:sz w:val="24"/>
          <w:szCs w:val="24"/>
          <w:lang w:val="en-US"/>
        </w:rPr>
        <w:t>obyek penelitian</w:t>
      </w:r>
      <w:r w:rsidRPr="003818DC">
        <w:rPr>
          <w:rFonts w:ascii="Times New Roman" w:hAnsi="Times New Roman" w:cs="Times New Roman"/>
          <w:color w:val="000000" w:themeColor="text1"/>
          <w:sz w:val="24"/>
          <w:szCs w:val="24"/>
        </w:rPr>
        <w:t xml:space="preserve"> </w:t>
      </w:r>
      <w:r w:rsidRPr="003818DC">
        <w:rPr>
          <w:rFonts w:ascii="Times New Roman" w:hAnsi="Times New Roman" w:cs="Times New Roman"/>
          <w:color w:val="000000"/>
          <w:sz w:val="24"/>
          <w:szCs w:val="24"/>
        </w:rPr>
        <w:t xml:space="preserve">Sugiyono (2013) </w:t>
      </w:r>
      <w:r>
        <w:rPr>
          <w:rFonts w:ascii="Times New Roman" w:hAnsi="Times New Roman" w:cs="Times New Roman"/>
          <w:color w:val="000000"/>
          <w:sz w:val="24"/>
          <w:szCs w:val="24"/>
          <w:lang w:val="en-US"/>
        </w:rPr>
        <w:t xml:space="preserve"> .</w:t>
      </w:r>
    </w:p>
    <w:p w:rsidR="000B5861" w:rsidRDefault="000B5861" w:rsidP="0089721E">
      <w:pPr>
        <w:spacing w:after="0" w:line="228" w:lineRule="auto"/>
        <w:ind w:firstLine="720"/>
        <w:jc w:val="both"/>
        <w:rPr>
          <w:rFonts w:ascii="Times New Roman" w:hAnsi="Times New Roman" w:cs="Times New Roman"/>
          <w:color w:val="000000"/>
          <w:sz w:val="24"/>
          <w:szCs w:val="24"/>
          <w:lang w:val="en-US"/>
        </w:rPr>
      </w:pPr>
      <w:r w:rsidRPr="00905439">
        <w:rPr>
          <w:rFonts w:ascii="Times New Roman" w:hAnsi="Times New Roman" w:cs="Times New Roman"/>
          <w:color w:val="000000"/>
          <w:sz w:val="24"/>
          <w:szCs w:val="24"/>
          <w:lang w:val="en-US"/>
        </w:rPr>
        <w:t xml:space="preserve">Kecepatan adopsi diukur setelah diketahui jumlah petani yang mengadopsi komponen teknologi. Cara mengukur kecepatan adopsi sama dengan kualitas adopsi yaitu dengan metoda skor (dikuantitatifkan) menggunakan daftar komponen faktor penentu (impact point). Kuantitas adopsi diukur setelah diketahui jumlah petani yang mengadopsi komponen teknologi. Cara mengukur kuantitas adopsi sama dengan kualitas adopsi yaitu dengan metoda skor (dikuantitatifkan) menggunakan daftar komponen faktor penentu (impact point).  Penentuan tingkat </w:t>
      </w:r>
      <w:r w:rsidRPr="00905439">
        <w:rPr>
          <w:rFonts w:ascii="Times New Roman" w:hAnsi="Times New Roman" w:cs="Times New Roman"/>
          <w:color w:val="000000"/>
          <w:sz w:val="24"/>
          <w:szCs w:val="24"/>
          <w:lang w:val="en-US"/>
        </w:rPr>
        <w:lastRenderedPageBreak/>
        <w:t>adopsi menggunakan skala dengan metode Likert’s Summated Ratings (LRS). Tingkat adopsi digolongkan menjadi tiga yaitu tinggi, sedang dan rendah dengan kriteria rendah (0,0 – 33,3 %), sedang (33,4 – 66,7 %) dan tinggi (66,8 – 100 %).</w:t>
      </w:r>
    </w:p>
    <w:p w:rsidR="000B5861" w:rsidRPr="004512F0" w:rsidRDefault="000B5861" w:rsidP="007C1832">
      <w:pPr>
        <w:spacing w:before="120" w:after="0" w:line="238" w:lineRule="auto"/>
        <w:jc w:val="both"/>
        <w:rPr>
          <w:rFonts w:ascii="Times New Roman" w:hAnsi="Times New Roman"/>
          <w:b/>
          <w:sz w:val="24"/>
          <w:szCs w:val="24"/>
          <w:lang w:val="en-US"/>
        </w:rPr>
      </w:pPr>
      <w:r w:rsidRPr="00E421F2">
        <w:rPr>
          <w:rFonts w:ascii="Times New Roman" w:hAnsi="Times New Roman"/>
          <w:b/>
          <w:sz w:val="24"/>
          <w:szCs w:val="24"/>
        </w:rPr>
        <w:t>Pengukuran Skala Likert</w:t>
      </w:r>
      <w:r>
        <w:rPr>
          <w:rFonts w:ascii="Times New Roman" w:hAnsi="Times New Roman"/>
          <w:b/>
          <w:sz w:val="24"/>
          <w:szCs w:val="24"/>
          <w:lang w:val="en-US"/>
        </w:rPr>
        <w:t xml:space="preserve">. </w:t>
      </w:r>
      <w:r w:rsidRPr="00E421F2">
        <w:rPr>
          <w:rFonts w:ascii="Times New Roman" w:hAnsi="Times New Roman" w:cs="Times New Roman"/>
          <w:color w:val="000000"/>
          <w:sz w:val="24"/>
          <w:szCs w:val="24"/>
          <w:lang w:val="en-US"/>
        </w:rPr>
        <w:t>Menurut Sugiyono (2014) “Skala likert yaitu skala yang digunakan untuk mengukur sikap, pendapat, dan persepsi seseorang atau sekelompok orang tentang fenomena social.” Dengan skala likert, maka variable yang akan diukur dijabarkan menjadi indicator variable. Kemudian indicator tersebut dijadikan sebagai titik tolak untuk menyusun item-item instrument berupa pernyataan atau per</w:t>
      </w:r>
      <w:r>
        <w:rPr>
          <w:rFonts w:ascii="Times New Roman" w:hAnsi="Times New Roman" w:cs="Times New Roman"/>
          <w:color w:val="000000"/>
          <w:sz w:val="24"/>
          <w:szCs w:val="24"/>
          <w:lang w:val="en-US"/>
        </w:rPr>
        <w:t xml:space="preserve">tanyaan </w:t>
      </w:r>
      <w:r w:rsidRPr="00E421F2">
        <w:rPr>
          <w:rFonts w:ascii="Times New Roman" w:hAnsi="Times New Roman" w:cs="Times New Roman"/>
          <w:color w:val="000000"/>
          <w:sz w:val="24"/>
          <w:szCs w:val="24"/>
          <w:lang w:val="en-US"/>
        </w:rPr>
        <w:t>jawaban setiap instrument yang menggunakan skala likert mempunyai gradasi dari sangat positif sampai sangat negative, yang dapat berupa kata-kata kemudian dberi skor.</w:t>
      </w:r>
    </w:p>
    <w:p w:rsidR="000B5861" w:rsidRDefault="000B5861" w:rsidP="007C1832">
      <w:pPr>
        <w:spacing w:after="0" w:line="240" w:lineRule="auto"/>
        <w:ind w:firstLine="720"/>
        <w:jc w:val="both"/>
        <w:rPr>
          <w:rFonts w:ascii="Times New Roman" w:hAnsi="Times New Roman" w:cs="Times New Roman"/>
          <w:color w:val="000000"/>
          <w:sz w:val="24"/>
          <w:szCs w:val="24"/>
          <w:lang w:val="en-US"/>
        </w:rPr>
      </w:pPr>
      <w:r w:rsidRPr="00E421F2">
        <w:rPr>
          <w:rFonts w:ascii="Times New Roman" w:hAnsi="Times New Roman" w:cs="Times New Roman"/>
          <w:color w:val="000000"/>
          <w:sz w:val="24"/>
          <w:szCs w:val="24"/>
          <w:lang w:val="en-US"/>
        </w:rPr>
        <w:t xml:space="preserve">Setelah itu untuk mengidentifikasi tingkat adopsi teknologi Pengolahan Tanaman Terpadu (PTT) di tempat penelitian menggunakan skor, dianalisis secara deskriptif yang menjelaskan hasil data likert yang diterapkan terkait data tingkat adopsi petani terhadap Pengolahan Tanaman Terpadu (PTT). </w:t>
      </w:r>
    </w:p>
    <w:p w:rsidR="000B5861" w:rsidRPr="00E421F2" w:rsidRDefault="000B5861" w:rsidP="007C1832">
      <w:pPr>
        <w:spacing w:after="120" w:line="240" w:lineRule="auto"/>
        <w:ind w:firstLine="720"/>
        <w:jc w:val="both"/>
        <w:rPr>
          <w:rFonts w:ascii="Times New Roman" w:hAnsi="Times New Roman" w:cs="Times New Roman"/>
          <w:color w:val="000000"/>
          <w:sz w:val="24"/>
          <w:szCs w:val="24"/>
          <w:lang w:val="en-US"/>
        </w:rPr>
      </w:pPr>
      <w:r w:rsidRPr="00E421F2">
        <w:rPr>
          <w:rFonts w:ascii="Times New Roman" w:hAnsi="Times New Roman" w:cs="Times New Roman"/>
          <w:color w:val="000000"/>
          <w:sz w:val="24"/>
          <w:szCs w:val="24"/>
          <w:lang w:val="en-US"/>
        </w:rPr>
        <w:t>Kemudian penggolongan tingkat adopsi menurut sangat tinggi, tinggi, sedang, rendah dan sangat rendah pada masing-masing komponen dengan menggunakan rumus interval sebagai berikut :</w:t>
      </w:r>
    </w:p>
    <w:p w:rsidR="000B5861" w:rsidRPr="00E421F2" w:rsidRDefault="000B5861" w:rsidP="007C1832">
      <w:pPr>
        <w:spacing w:after="0" w:line="238" w:lineRule="auto"/>
        <w:ind w:firstLine="720"/>
        <w:jc w:val="both"/>
        <w:rPr>
          <w:rFonts w:ascii="Times New Roman" w:hAnsi="Times New Roman" w:cs="Times New Roman"/>
          <w:color w:val="000000"/>
          <w:sz w:val="24"/>
          <w:szCs w:val="24"/>
          <w:lang w:val="en-US"/>
        </w:rPr>
      </w:pPr>
      <w:r w:rsidRPr="00E421F2">
        <w:rPr>
          <w:rFonts w:ascii="Times New Roman" w:hAnsi="Times New Roman" w:cs="Times New Roman"/>
          <w:color w:val="000000"/>
          <w:sz w:val="24"/>
          <w:szCs w:val="24"/>
          <w:lang w:val="en-US"/>
        </w:rPr>
        <w:t>PK=</w:t>
      </w:r>
      <w:r>
        <w:rPr>
          <w:rFonts w:ascii="Times New Roman" w:hAnsi="Times New Roman" w:cs="Times New Roman"/>
          <w:color w:val="000000"/>
          <w:sz w:val="24"/>
          <w:szCs w:val="24"/>
          <w:lang w:val="en-US"/>
        </w:rPr>
        <w:t xml:space="preserve"> </w:t>
      </w:r>
      <w:r w:rsidRPr="00E421F2">
        <w:rPr>
          <w:rFonts w:ascii="Times New Roman" w:hAnsi="Times New Roman" w:cs="Times New Roman"/>
          <w:color w:val="000000"/>
          <w:sz w:val="24"/>
          <w:szCs w:val="24"/>
          <w:u w:val="single"/>
          <w:lang w:val="en-US"/>
        </w:rPr>
        <w:t>Data terbesar-Data terkecil</w:t>
      </w:r>
    </w:p>
    <w:p w:rsidR="000B5861" w:rsidRDefault="000B5861" w:rsidP="007C1832">
      <w:pPr>
        <w:spacing w:after="0" w:line="238" w:lineRule="auto"/>
        <w:ind w:firstLine="720"/>
        <w:jc w:val="both"/>
        <w:rPr>
          <w:rFonts w:ascii="Times New Roman" w:hAnsi="Times New Roman" w:cs="Times New Roman"/>
          <w:color w:val="000000"/>
          <w:sz w:val="24"/>
          <w:szCs w:val="24"/>
          <w:lang w:val="en-US"/>
        </w:rPr>
      </w:pPr>
      <w:r w:rsidRPr="00E421F2">
        <w:rPr>
          <w:rFonts w:ascii="Times New Roman" w:hAnsi="Times New Roman" w:cs="Times New Roman"/>
          <w:color w:val="000000"/>
          <w:sz w:val="24"/>
          <w:szCs w:val="24"/>
          <w:lang w:val="en-US"/>
        </w:rPr>
        <w:tab/>
        <w:t>Jumlah kelas interval</w:t>
      </w:r>
    </w:p>
    <w:p w:rsidR="000B5861" w:rsidRDefault="000B5861" w:rsidP="007C1832">
      <w:pPr>
        <w:spacing w:after="0" w:line="238" w:lineRule="auto"/>
        <w:jc w:val="both"/>
        <w:rPr>
          <w:rFonts w:ascii="Times New Roman" w:hAnsi="Times New Roman"/>
          <w:sz w:val="24"/>
          <w:szCs w:val="24"/>
          <w:lang w:val="en-US"/>
        </w:rPr>
      </w:pPr>
      <w:r w:rsidRPr="005B3E35">
        <w:rPr>
          <w:rFonts w:ascii="Times New Roman" w:hAnsi="Times New Roman"/>
          <w:sz w:val="24"/>
          <w:szCs w:val="24"/>
          <w:lang w:val="en-US"/>
        </w:rPr>
        <w:t>Keterangan</w:t>
      </w:r>
      <w:r>
        <w:rPr>
          <w:rFonts w:ascii="Times New Roman" w:hAnsi="Times New Roman"/>
          <w:sz w:val="24"/>
          <w:szCs w:val="24"/>
          <w:lang w:val="en-US"/>
        </w:rPr>
        <w:t>:</w:t>
      </w:r>
    </w:p>
    <w:p w:rsidR="000B5861" w:rsidRDefault="000B5861" w:rsidP="007C1832">
      <w:pPr>
        <w:pStyle w:val="ListParagraph"/>
        <w:spacing w:after="0" w:line="238" w:lineRule="auto"/>
        <w:ind w:left="0"/>
        <w:jc w:val="both"/>
        <w:rPr>
          <w:rFonts w:ascii="Times New Roman" w:hAnsi="Times New Roman"/>
          <w:sz w:val="24"/>
          <w:szCs w:val="24"/>
        </w:rPr>
      </w:pPr>
      <w:r>
        <w:rPr>
          <w:rFonts w:ascii="Times New Roman" w:hAnsi="Times New Roman"/>
          <w:sz w:val="24"/>
          <w:szCs w:val="24"/>
        </w:rPr>
        <w:t>PK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:Panjang</w:t>
      </w:r>
      <w:r>
        <w:rPr>
          <w:rFonts w:ascii="Times New Roman" w:hAnsi="Times New Roman"/>
          <w:sz w:val="24"/>
          <w:szCs w:val="24"/>
          <w:lang w:val="en-US"/>
        </w:rPr>
        <w:t xml:space="preserve"> </w:t>
      </w:r>
      <w:r>
        <w:rPr>
          <w:rFonts w:ascii="Times New Roman" w:hAnsi="Times New Roman"/>
          <w:sz w:val="24"/>
          <w:szCs w:val="24"/>
        </w:rPr>
        <w:t>Kelas Interval</w:t>
      </w:r>
    </w:p>
    <w:p w:rsidR="000B5861" w:rsidRDefault="000B5861" w:rsidP="007C1832">
      <w:pPr>
        <w:pStyle w:val="ListParagraph"/>
        <w:spacing w:after="0" w:line="238" w:lineRule="auto"/>
        <w:ind w:left="0"/>
        <w:jc w:val="both"/>
        <w:rPr>
          <w:rFonts w:ascii="Times New Roman" w:hAnsi="Times New Roman"/>
          <w:sz w:val="24"/>
          <w:szCs w:val="24"/>
        </w:rPr>
      </w:pPr>
      <w:r>
        <w:rPr>
          <w:rFonts w:ascii="Times New Roman" w:hAnsi="Times New Roman"/>
          <w:sz w:val="24"/>
          <w:szCs w:val="24"/>
        </w:rPr>
        <w:t>Sangat Tinggi</w:t>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 12.6 – 15</w:t>
      </w:r>
    </w:p>
    <w:p w:rsidR="000B5861" w:rsidRDefault="000B5861" w:rsidP="007C1832">
      <w:pPr>
        <w:pStyle w:val="ListParagraph"/>
        <w:spacing w:after="0" w:line="238" w:lineRule="auto"/>
        <w:ind w:left="0"/>
        <w:jc w:val="both"/>
        <w:rPr>
          <w:rFonts w:ascii="Times New Roman" w:hAnsi="Times New Roman"/>
          <w:sz w:val="24"/>
          <w:szCs w:val="24"/>
        </w:rPr>
      </w:pPr>
      <w:r>
        <w:rPr>
          <w:rFonts w:ascii="Times New Roman" w:hAnsi="Times New Roman"/>
          <w:sz w:val="24"/>
          <w:szCs w:val="24"/>
        </w:rPr>
        <w:t xml:space="preserve">Tinggi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 10.2 - 12.6</w:t>
      </w:r>
    </w:p>
    <w:p w:rsidR="000B5861" w:rsidRDefault="000B5861" w:rsidP="007C1832">
      <w:pPr>
        <w:pStyle w:val="ListParagraph"/>
        <w:spacing w:after="0" w:line="238" w:lineRule="auto"/>
        <w:ind w:left="0"/>
        <w:jc w:val="both"/>
        <w:rPr>
          <w:rFonts w:ascii="Times New Roman" w:hAnsi="Times New Roman"/>
          <w:sz w:val="24"/>
          <w:szCs w:val="24"/>
        </w:rPr>
      </w:pPr>
      <w:r>
        <w:rPr>
          <w:rFonts w:ascii="Times New Roman" w:hAnsi="Times New Roman"/>
          <w:sz w:val="24"/>
          <w:szCs w:val="24"/>
        </w:rPr>
        <w:t xml:space="preserve">Sedang </w:t>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 xml:space="preserve">: 7,8 – 10,2 </w:t>
      </w:r>
    </w:p>
    <w:p w:rsidR="000B5861" w:rsidRDefault="000B5861" w:rsidP="007C1832">
      <w:pPr>
        <w:pStyle w:val="ListParagraph"/>
        <w:spacing w:after="0" w:line="238" w:lineRule="auto"/>
        <w:ind w:left="0"/>
        <w:jc w:val="both"/>
        <w:rPr>
          <w:rFonts w:ascii="Times New Roman" w:hAnsi="Times New Roman"/>
          <w:sz w:val="24"/>
          <w:szCs w:val="24"/>
        </w:rPr>
      </w:pPr>
      <w:r>
        <w:rPr>
          <w:rFonts w:ascii="Times New Roman" w:hAnsi="Times New Roman"/>
          <w:sz w:val="24"/>
          <w:szCs w:val="24"/>
        </w:rPr>
        <w:t xml:space="preserve">Rendah </w:t>
      </w:r>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 5.4 – 7.8</w:t>
      </w:r>
    </w:p>
    <w:p w:rsidR="0089721E" w:rsidRDefault="000B5861" w:rsidP="007C1832">
      <w:pPr>
        <w:pStyle w:val="ListParagraph"/>
        <w:spacing w:after="0" w:line="238" w:lineRule="auto"/>
        <w:ind w:left="0"/>
        <w:jc w:val="both"/>
        <w:rPr>
          <w:rFonts w:ascii="Times New Roman" w:hAnsi="Times New Roman"/>
          <w:sz w:val="24"/>
          <w:szCs w:val="24"/>
        </w:rPr>
      </w:pPr>
      <w:r>
        <w:rPr>
          <w:rFonts w:ascii="Times New Roman" w:hAnsi="Times New Roman"/>
          <w:sz w:val="24"/>
          <w:szCs w:val="24"/>
        </w:rPr>
        <w:t>Sangat Rendah</w:t>
      </w:r>
      <w:r>
        <w:rPr>
          <w:rFonts w:ascii="Times New Roman" w:hAnsi="Times New Roman"/>
          <w:sz w:val="24"/>
          <w:szCs w:val="24"/>
          <w:lang w:val="en-US"/>
        </w:rPr>
        <w:t xml:space="preserve">  </w:t>
      </w:r>
      <w:r w:rsidR="0089721E">
        <w:rPr>
          <w:rFonts w:ascii="Times New Roman" w:hAnsi="Times New Roman"/>
          <w:sz w:val="24"/>
          <w:szCs w:val="24"/>
          <w:lang w:val="en-US"/>
        </w:rPr>
        <w:t xml:space="preserve">  </w:t>
      </w:r>
      <w:r>
        <w:rPr>
          <w:rFonts w:ascii="Times New Roman" w:hAnsi="Times New Roman"/>
          <w:sz w:val="24"/>
          <w:szCs w:val="24"/>
          <w:lang w:val="en-US"/>
        </w:rPr>
        <w:t xml:space="preserve"> </w:t>
      </w:r>
      <w:r w:rsidRPr="002E0F42">
        <w:rPr>
          <w:rFonts w:ascii="Times New Roman" w:hAnsi="Times New Roman"/>
          <w:sz w:val="24"/>
          <w:szCs w:val="24"/>
        </w:rPr>
        <w:t>: 3- 5.4</w:t>
      </w:r>
    </w:p>
    <w:p w:rsidR="0089721E" w:rsidRPr="0089721E" w:rsidRDefault="0089721E" w:rsidP="007C1832">
      <w:pPr>
        <w:pStyle w:val="ListParagraph"/>
        <w:tabs>
          <w:tab w:val="left" w:pos="567"/>
          <w:tab w:val="left" w:pos="1134"/>
        </w:tabs>
        <w:autoSpaceDE w:val="0"/>
        <w:autoSpaceDN w:val="0"/>
        <w:adjustRightInd w:val="0"/>
        <w:spacing w:before="240" w:after="240" w:line="238" w:lineRule="auto"/>
        <w:contextualSpacing w:val="0"/>
        <w:rPr>
          <w:rFonts w:ascii="Times New Roman" w:hAnsi="Times New Roman" w:cs="Times New Roman"/>
          <w:b/>
          <w:sz w:val="24"/>
          <w:szCs w:val="24"/>
          <w:lang w:val="en-US"/>
        </w:rPr>
      </w:pPr>
      <w:r w:rsidRPr="005A5B82">
        <w:rPr>
          <w:rFonts w:ascii="Times New Roman" w:hAnsi="Times New Roman" w:cs="Times New Roman"/>
          <w:b/>
          <w:sz w:val="24"/>
          <w:szCs w:val="24"/>
        </w:rPr>
        <w:t>HASIL DAN PEMBAHASAN</w:t>
      </w:r>
    </w:p>
    <w:p w:rsidR="0089721E" w:rsidRPr="007C1832" w:rsidRDefault="0089721E" w:rsidP="0089721E">
      <w:pPr>
        <w:spacing w:after="0" w:line="240" w:lineRule="auto"/>
        <w:jc w:val="both"/>
        <w:rPr>
          <w:rFonts w:ascii="Times New Roman" w:hAnsi="Times New Roman" w:cs="Times New Roman"/>
          <w:sz w:val="24"/>
          <w:lang w:val="en-US"/>
        </w:rPr>
      </w:pPr>
      <w:r>
        <w:rPr>
          <w:rFonts w:ascii="Times New Roman" w:hAnsi="Times New Roman" w:cs="Times New Roman"/>
          <w:b/>
          <w:sz w:val="24"/>
          <w:szCs w:val="24"/>
        </w:rPr>
        <w:t>Tingkat Adopsi Petani terhadap Pemanfaatan Teknologi PTT</w:t>
      </w:r>
      <w:r>
        <w:rPr>
          <w:rFonts w:ascii="Times New Roman" w:hAnsi="Times New Roman" w:cs="Times New Roman"/>
          <w:b/>
          <w:sz w:val="24"/>
          <w:szCs w:val="24"/>
          <w:lang w:val="en-US"/>
        </w:rPr>
        <w:t xml:space="preserve">. </w:t>
      </w:r>
      <w:r w:rsidRPr="00C310E8">
        <w:rPr>
          <w:rFonts w:ascii="Times New Roman" w:hAnsi="Times New Roman" w:cs="Times New Roman"/>
          <w:sz w:val="24"/>
          <w:lang w:val="en-US"/>
        </w:rPr>
        <w:t xml:space="preserve">Tingkat </w:t>
      </w:r>
      <w:r w:rsidRPr="00C310E8">
        <w:rPr>
          <w:rFonts w:ascii="Times New Roman" w:hAnsi="Times New Roman" w:cs="Times New Roman"/>
          <w:sz w:val="24"/>
          <w:lang w:val="en-US"/>
        </w:rPr>
        <w:lastRenderedPageBreak/>
        <w:t>adopsi petani terhadap pemanfaatan teknologi tanaman terpadu padi sawah meliputi Varietas Unggul, benih bermutu, pengairan berselang, penggunaan pupuk berdasarkan tingkat kehijauan warna daun, bahan organik, pengendalian hama tanaman terpadu, penyiangan, panen dan pasca panen.</w:t>
      </w:r>
    </w:p>
    <w:p w:rsidR="0089721E" w:rsidRDefault="0089721E" w:rsidP="007C1832">
      <w:pPr>
        <w:tabs>
          <w:tab w:val="left" w:pos="567"/>
          <w:tab w:val="center" w:leader="dot" w:pos="7088"/>
          <w:tab w:val="left" w:pos="7650"/>
        </w:tabs>
        <w:spacing w:before="120" w:after="0" w:line="240" w:lineRule="auto"/>
        <w:jc w:val="both"/>
        <w:rPr>
          <w:rFonts w:ascii="Times New Roman" w:hAnsi="Times New Roman" w:cs="Times New Roman"/>
          <w:sz w:val="24"/>
          <w:szCs w:val="27"/>
          <w:shd w:val="clear" w:color="auto" w:fill="FFFFFF"/>
          <w:lang w:val="en-US"/>
        </w:rPr>
      </w:pPr>
      <w:r w:rsidRPr="004512F0">
        <w:rPr>
          <w:rFonts w:ascii="Times New Roman" w:hAnsi="Times New Roman" w:cs="Times New Roman"/>
          <w:b/>
          <w:sz w:val="24"/>
          <w:szCs w:val="24"/>
        </w:rPr>
        <w:t>Varietas Unggul</w:t>
      </w:r>
      <w:r w:rsidRPr="00C23FB7">
        <w:rPr>
          <w:rFonts w:ascii="Times New Roman" w:hAnsi="Times New Roman" w:cs="Times New Roman"/>
          <w:b/>
          <w:i/>
          <w:sz w:val="24"/>
          <w:szCs w:val="24"/>
          <w:lang w:val="en-US"/>
        </w:rPr>
        <w:t>.</w:t>
      </w:r>
      <w:r>
        <w:rPr>
          <w:rFonts w:ascii="Times New Roman" w:hAnsi="Times New Roman" w:cs="Times New Roman"/>
          <w:b/>
          <w:sz w:val="24"/>
          <w:szCs w:val="24"/>
          <w:lang w:val="en-US"/>
        </w:rPr>
        <w:t xml:space="preserve"> </w:t>
      </w:r>
      <w:r w:rsidRPr="00771774">
        <w:rPr>
          <w:rFonts w:ascii="Times New Roman" w:hAnsi="Times New Roman" w:cs="Times New Roman"/>
          <w:bCs/>
          <w:sz w:val="24"/>
          <w:szCs w:val="27"/>
          <w:shd w:val="clear" w:color="auto" w:fill="FFFFFF"/>
        </w:rPr>
        <w:t>Varietas unggul</w:t>
      </w:r>
      <w:r w:rsidRPr="00771774">
        <w:rPr>
          <w:rStyle w:val="apple-converted-space"/>
          <w:rFonts w:ascii="Times New Roman" w:hAnsi="Times New Roman" w:cs="Times New Roman"/>
          <w:sz w:val="24"/>
          <w:szCs w:val="27"/>
          <w:shd w:val="clear" w:color="auto" w:fill="FFFFFF"/>
        </w:rPr>
        <w:t> </w:t>
      </w:r>
      <w:r w:rsidRPr="00771774">
        <w:rPr>
          <w:rFonts w:ascii="Times New Roman" w:hAnsi="Times New Roman" w:cs="Times New Roman"/>
          <w:sz w:val="24"/>
          <w:szCs w:val="27"/>
          <w:shd w:val="clear" w:color="auto" w:fill="FFFFFF"/>
        </w:rPr>
        <w:t>adalah hasil pemuliaan yang mempunyai satu atau lebih keunggulan khusus seperti potensi hasil tinggi, tahan terhadap hama, tahan terhadap penyakit, toleran terhadap cekaman lingkungan, mutu produk baik, dan atau sifat-sifat lainnya.</w:t>
      </w:r>
      <w:r>
        <w:rPr>
          <w:rFonts w:ascii="Times New Roman" w:hAnsi="Times New Roman" w:cs="Times New Roman"/>
          <w:sz w:val="24"/>
          <w:szCs w:val="27"/>
          <w:shd w:val="clear" w:color="auto" w:fill="FFFFFF"/>
          <w:lang w:val="en-US"/>
        </w:rPr>
        <w:t xml:space="preserve"> </w:t>
      </w:r>
    </w:p>
    <w:p w:rsidR="0089721E" w:rsidRDefault="0089721E" w:rsidP="007C1832">
      <w:pPr>
        <w:tabs>
          <w:tab w:val="left" w:pos="709"/>
          <w:tab w:val="center" w:leader="dot" w:pos="7088"/>
          <w:tab w:val="left" w:pos="7650"/>
        </w:tabs>
        <w:spacing w:after="0" w:line="240" w:lineRule="auto"/>
        <w:jc w:val="both"/>
        <w:rPr>
          <w:rFonts w:ascii="Times New Roman" w:hAnsi="Times New Roman" w:cs="Times New Roman"/>
          <w:sz w:val="24"/>
          <w:szCs w:val="27"/>
          <w:shd w:val="clear" w:color="auto" w:fill="FFFFFF"/>
          <w:lang w:val="en-US"/>
        </w:rPr>
      </w:pPr>
      <w:r>
        <w:rPr>
          <w:rFonts w:ascii="Times New Roman" w:hAnsi="Times New Roman" w:cs="Times New Roman"/>
          <w:sz w:val="24"/>
          <w:szCs w:val="27"/>
          <w:shd w:val="clear" w:color="auto" w:fill="FFFFFF"/>
          <w:lang w:val="en-US"/>
        </w:rPr>
        <w:tab/>
        <w:t>T</w:t>
      </w:r>
      <w:r w:rsidRPr="00C310E8">
        <w:rPr>
          <w:rFonts w:ascii="Times New Roman" w:hAnsi="Times New Roman" w:cs="Times New Roman"/>
          <w:sz w:val="24"/>
          <w:szCs w:val="27"/>
          <w:shd w:val="clear" w:color="auto" w:fill="FFFFFF"/>
          <w:lang w:val="en-US"/>
        </w:rPr>
        <w:t>ingkat kesadaran tentang varietas unggul dinyatakan dalam skor rata-rata sebesar 7,86, sehingga kriterianya sedang. Tingkat minat terhadap varietas unggul sebesar 7,66 sehingga tahap kriterianya yaitu Rendah. Tahap penilaian tentang varietas unggul sebesar 13,82 sehingga kriterianya yaitu  sangat  tinggi. Adapun   tahap  mencoba  sebesar  9,34  sehingga kriterianya yaitu sedang. Dan tahap adopsi sebesar 11,91 sehingga kriterianya yaitu tinggi. Sehingga tingkat adopsi Pengelolaan Tanaman Terpadu padi sawah varietas unggul adalah sedang dengan skor sebesar 50,59. Dengan artian bahwa di desa toribulu selatan sebagian besar petaninya menggunakan varietas unggul.</w:t>
      </w:r>
    </w:p>
    <w:p w:rsidR="0089721E" w:rsidRPr="0027242C" w:rsidRDefault="0089721E" w:rsidP="007C1832">
      <w:pPr>
        <w:tabs>
          <w:tab w:val="left" w:pos="709"/>
          <w:tab w:val="center" w:leader="dot" w:pos="7088"/>
          <w:tab w:val="left" w:pos="7650"/>
        </w:tabs>
        <w:spacing w:before="120" w:after="0" w:line="240" w:lineRule="auto"/>
        <w:jc w:val="both"/>
        <w:rPr>
          <w:rFonts w:ascii="Times New Roman" w:hAnsi="Times New Roman" w:cs="Times New Roman"/>
          <w:position w:val="-6"/>
          <w:sz w:val="24"/>
        </w:rPr>
      </w:pPr>
      <w:r w:rsidRPr="004512F0">
        <w:rPr>
          <w:rFonts w:ascii="Times New Roman" w:hAnsi="Times New Roman" w:cs="Times New Roman"/>
          <w:b/>
          <w:sz w:val="24"/>
          <w:szCs w:val="24"/>
        </w:rPr>
        <w:t>Benih Bermutu</w:t>
      </w:r>
      <w:r w:rsidRPr="004512F0">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854C48">
        <w:rPr>
          <w:rFonts w:ascii="Times New Roman" w:hAnsi="Times New Roman" w:cs="Times New Roman"/>
          <w:sz w:val="24"/>
        </w:rPr>
        <w:t xml:space="preserve">Benih bermutu merupakan benih berlabel dengan tingkat kemurnian dan daya tumbuh yang tinggi. </w:t>
      </w:r>
      <w:r w:rsidRPr="00713442">
        <w:rPr>
          <w:rFonts w:ascii="Times New Roman" w:hAnsi="Times New Roman" w:cs="Times New Roman"/>
          <w:position w:val="-6"/>
          <w:sz w:val="24"/>
        </w:rPr>
        <w:t>Ciri benih bermutu adalah benih murni dari suatu varietas, berukuran penuh dan seragam, daya tumbuh baik, bebas dari biji gulma, penyakit, hama, atau bahan lainnya.</w:t>
      </w:r>
      <w:r w:rsidRPr="0027242C">
        <w:rPr>
          <w:rFonts w:ascii="Times New Roman" w:hAnsi="Times New Roman" w:cs="Times New Roman"/>
          <w:position w:val="-6"/>
          <w:sz w:val="24"/>
        </w:rPr>
        <w:t xml:space="preserve"> </w:t>
      </w:r>
    </w:p>
    <w:p w:rsidR="0089721E" w:rsidRPr="0027242C" w:rsidRDefault="0089721E" w:rsidP="007C1832">
      <w:pPr>
        <w:tabs>
          <w:tab w:val="left" w:pos="709"/>
          <w:tab w:val="center" w:leader="dot" w:pos="7088"/>
          <w:tab w:val="left" w:pos="7650"/>
        </w:tabs>
        <w:spacing w:after="0" w:line="240" w:lineRule="auto"/>
        <w:jc w:val="both"/>
        <w:rPr>
          <w:rFonts w:ascii="Times New Roman" w:hAnsi="Times New Roman" w:cs="Times New Roman"/>
          <w:sz w:val="24"/>
          <w:szCs w:val="27"/>
          <w:shd w:val="clear" w:color="auto" w:fill="FFFFFF"/>
        </w:rPr>
      </w:pPr>
      <w:r w:rsidRPr="0027242C">
        <w:rPr>
          <w:rFonts w:ascii="Times New Roman" w:hAnsi="Times New Roman" w:cs="Times New Roman"/>
          <w:sz w:val="24"/>
        </w:rPr>
        <w:tab/>
      </w:r>
      <w:r>
        <w:rPr>
          <w:rFonts w:ascii="Times New Roman" w:hAnsi="Times New Roman" w:cs="Times New Roman"/>
          <w:sz w:val="24"/>
          <w:lang w:val="en-US"/>
        </w:rPr>
        <w:t>T</w:t>
      </w:r>
      <w:r>
        <w:rPr>
          <w:rFonts w:ascii="Times New Roman" w:hAnsi="Times New Roman" w:cs="Times New Roman"/>
          <w:sz w:val="24"/>
        </w:rPr>
        <w:t xml:space="preserve">ingkat kesadaran  petani responden terhadap benih bermutu sebesar 9,09 sehingga kriterianya yaitu sedang. Minat Petani responden terhadap benih bermutu sebesar 9,61 sehingga kriterianya yaitu sedang. Sedangkan tahap penilain memiliki skor sebesar 13,91 sehingga kriterianya sangat tinggi. Pada tahap mencoba petani reponden memiliki skor sebesar 9,77 </w:t>
      </w:r>
      <w:r>
        <w:rPr>
          <w:rFonts w:ascii="Times New Roman" w:hAnsi="Times New Roman" w:cs="Times New Roman"/>
          <w:sz w:val="24"/>
        </w:rPr>
        <w:lastRenderedPageBreak/>
        <w:t xml:space="preserve">sehingga kriterianya sedang. Dan tahap adopsi memiliki skor sebesar 10,55 sehingga kriterianya tinggi. </w:t>
      </w:r>
      <w:r>
        <w:rPr>
          <w:rFonts w:ascii="Times New Roman" w:hAnsi="Times New Roman" w:cs="Times New Roman"/>
          <w:sz w:val="24"/>
          <w:szCs w:val="27"/>
          <w:shd w:val="clear" w:color="auto" w:fill="FFFFFF"/>
        </w:rPr>
        <w:t>Sehingga tingkat adopsi Pengelolaan Tanaman Terpadu padi sawah Benih Bermutu adalah tinggi dengan skor sebesar 52,93.</w:t>
      </w:r>
    </w:p>
    <w:p w:rsidR="0089721E" w:rsidRDefault="0089721E" w:rsidP="007C1832">
      <w:pPr>
        <w:tabs>
          <w:tab w:val="left" w:pos="1276"/>
          <w:tab w:val="center" w:leader="dot" w:pos="7088"/>
          <w:tab w:val="left" w:pos="7650"/>
        </w:tabs>
        <w:spacing w:before="120" w:after="0" w:line="235" w:lineRule="auto"/>
        <w:jc w:val="both"/>
        <w:rPr>
          <w:rFonts w:ascii="Times New Roman" w:hAnsi="Times New Roman" w:cs="Times New Roman"/>
          <w:sz w:val="24"/>
          <w:lang w:val="en-US"/>
        </w:rPr>
      </w:pPr>
      <w:r w:rsidRPr="004512F0">
        <w:rPr>
          <w:rFonts w:ascii="Times New Roman" w:hAnsi="Times New Roman" w:cs="Times New Roman"/>
          <w:b/>
          <w:sz w:val="24"/>
        </w:rPr>
        <w:t>Sistem Tanam</w:t>
      </w:r>
      <w:r w:rsidRPr="004512F0">
        <w:rPr>
          <w:rFonts w:ascii="Times New Roman" w:hAnsi="Times New Roman" w:cs="Times New Roman"/>
          <w:b/>
          <w:sz w:val="24"/>
          <w:szCs w:val="24"/>
        </w:rPr>
        <w:t>.</w:t>
      </w:r>
      <w:r>
        <w:rPr>
          <w:rFonts w:ascii="Times New Roman" w:hAnsi="Times New Roman" w:cs="Times New Roman"/>
          <w:b/>
          <w:i/>
          <w:sz w:val="24"/>
          <w:szCs w:val="24"/>
          <w:lang w:val="en-ID"/>
        </w:rPr>
        <w:t xml:space="preserve"> </w:t>
      </w:r>
      <w:r w:rsidRPr="00854C48">
        <w:rPr>
          <w:rFonts w:ascii="Times New Roman" w:hAnsi="Times New Roman" w:cs="Times New Roman"/>
          <w:sz w:val="24"/>
        </w:rPr>
        <w:t>Sistem tanam pada pengelolaan tanaman terpadu (PTT) yaitu sistem tanam jajar legowo. Secara umum pengertian “Jajar Legowo” adalah suatu sistem penanaman padi dengan cara mengatur jarak tanam. Penerapan sistem jajar legowo bertujuan untuk meningkatkan hasil produksi padi. Penanaman padi dengan sistem jajar legowo telah terbukti mampu meningkatkan hasil padi dibandingkan dengan pengguna</w:t>
      </w:r>
      <w:r>
        <w:rPr>
          <w:rFonts w:ascii="Times New Roman" w:hAnsi="Times New Roman" w:cs="Times New Roman"/>
          <w:sz w:val="24"/>
        </w:rPr>
        <w:t>an sistem tradisional.</w:t>
      </w:r>
    </w:p>
    <w:p w:rsidR="0089721E" w:rsidRPr="00C23FB7" w:rsidRDefault="0089721E" w:rsidP="007C1832">
      <w:pPr>
        <w:tabs>
          <w:tab w:val="left" w:pos="709"/>
          <w:tab w:val="center" w:leader="dot" w:pos="7088"/>
          <w:tab w:val="left" w:pos="7650"/>
        </w:tabs>
        <w:spacing w:after="0" w:line="235" w:lineRule="auto"/>
        <w:jc w:val="both"/>
        <w:rPr>
          <w:rFonts w:ascii="Times New Roman" w:hAnsi="Times New Roman" w:cs="Times New Roman"/>
          <w:sz w:val="24"/>
          <w:lang w:val="en-US"/>
        </w:rPr>
      </w:pPr>
      <w:r>
        <w:rPr>
          <w:rFonts w:ascii="Times New Roman" w:hAnsi="Times New Roman" w:cs="Times New Roman"/>
          <w:sz w:val="24"/>
          <w:lang w:val="en-US"/>
        </w:rPr>
        <w:tab/>
        <w:t>T</w:t>
      </w:r>
      <w:r>
        <w:rPr>
          <w:rFonts w:ascii="Times New Roman" w:hAnsi="Times New Roman" w:cs="Times New Roman"/>
          <w:sz w:val="24"/>
        </w:rPr>
        <w:t>ingkat kesadaran dinyatakan dalam skor sebesar 8.23 sehingga kriterianya sedang. Pada tahap minat memiliki skor sebesar 7,52 sehingga kriterianya rendah. Sedangkan pada tahap penilaian dengan skor 13,09 sehingga kriterianya sangat tinggi. Pada tahap mencoba sebesar 8,36 sehingga kriterianya Sedang. Dan tahap adopsi memiliki skor sebesar 9,68 sehingga kriterianya Sedang. Jadi, tingkat adopsi komponen Pengelolaan Tanaman Terpadu sistem tanam adalah sedang dengan skor sebesar 46, 68. Hal ini dikarenakan petani padi sawah di Desa Toribulu Selatan sebagian petani mulai beralih sistem tanam. Awalnya mereka menggunakan sistem tanam jajar legowo (2:1, 3:1, 4:1 maupun 8:1), karena jumlah tenaga kerja yang minim dan makin besar biaya tenaga kerja yang digunakan sehingga sebagian petani memilih sistem tanam yang lain. Selain itu, ada juga tawaran sistem tanam terbaru kepada petani sehingga mereka tertarik dengan tawaran tersebut.</w:t>
      </w:r>
    </w:p>
    <w:p w:rsidR="0089721E" w:rsidRPr="00E95E88" w:rsidRDefault="0089721E" w:rsidP="007C1832">
      <w:pPr>
        <w:tabs>
          <w:tab w:val="left" w:pos="567"/>
        </w:tabs>
        <w:spacing w:before="120" w:after="0" w:line="228" w:lineRule="auto"/>
        <w:jc w:val="both"/>
        <w:rPr>
          <w:rFonts w:ascii="Times New Roman" w:hAnsi="Times New Roman" w:cs="Times New Roman"/>
          <w:sz w:val="24"/>
          <w:szCs w:val="24"/>
          <w:lang w:val="en-US"/>
        </w:rPr>
      </w:pPr>
      <w:r w:rsidRPr="004512F0">
        <w:rPr>
          <w:rFonts w:ascii="Times New Roman" w:hAnsi="Times New Roman" w:cs="Times New Roman"/>
          <w:b/>
          <w:sz w:val="24"/>
          <w:szCs w:val="24"/>
        </w:rPr>
        <w:t>Pengairan Berselang</w:t>
      </w:r>
      <w:r w:rsidRPr="004512F0">
        <w:rPr>
          <w:rFonts w:ascii="Times New Roman" w:hAnsi="Times New Roman" w:cs="Times New Roman"/>
          <w:b/>
          <w:bCs/>
          <w:sz w:val="24"/>
          <w:szCs w:val="24"/>
        </w:rPr>
        <w:t>.</w:t>
      </w:r>
      <w:r>
        <w:rPr>
          <w:rFonts w:ascii="Times New Roman" w:hAnsi="Times New Roman" w:cs="Times New Roman"/>
          <w:b/>
          <w:bCs/>
          <w:i/>
          <w:sz w:val="24"/>
          <w:szCs w:val="24"/>
        </w:rPr>
        <w:t xml:space="preserve"> </w:t>
      </w:r>
      <w:r>
        <w:rPr>
          <w:rFonts w:ascii="Times New Roman" w:hAnsi="Times New Roman" w:cs="Times New Roman"/>
          <w:sz w:val="24"/>
          <w:szCs w:val="24"/>
        </w:rPr>
        <w:t xml:space="preserve">Manfaat yang akan diperoleh petani responden dari pengairan berselang adalah memperbaiki kondisi udara didaerah perakaran, mengeluarkan gas-gas beracun dan meningkatkan efisiensi pemupukan, menaikkan temperatur tanah, membatasi perpanjangan ruas batang </w:t>
      </w:r>
      <w:r>
        <w:rPr>
          <w:rFonts w:ascii="Times New Roman" w:hAnsi="Times New Roman" w:cs="Times New Roman"/>
          <w:sz w:val="24"/>
          <w:szCs w:val="24"/>
        </w:rPr>
        <w:lastRenderedPageBreak/>
        <w:t>sehingga tidak rebah, mengurangi jumlah anakan tidak produktif dan penggunaan air irigasi dapat dihemat.</w:t>
      </w:r>
    </w:p>
    <w:p w:rsidR="0089721E" w:rsidRPr="002F2D81" w:rsidRDefault="0089721E" w:rsidP="007C1832">
      <w:pPr>
        <w:tabs>
          <w:tab w:val="left" w:pos="567"/>
        </w:tabs>
        <w:spacing w:after="0" w:line="228" w:lineRule="auto"/>
        <w:ind w:firstLine="709"/>
        <w:jc w:val="both"/>
        <w:rPr>
          <w:rFonts w:ascii="Times New Roman" w:hAnsi="Times New Roman" w:cs="Times New Roman"/>
          <w:b/>
          <w:bCs/>
          <w:sz w:val="24"/>
          <w:szCs w:val="24"/>
        </w:rPr>
      </w:pPr>
      <w:r>
        <w:rPr>
          <w:rFonts w:ascii="Times New Roman" w:hAnsi="Times New Roman" w:cs="Times New Roman"/>
          <w:sz w:val="24"/>
          <w:szCs w:val="24"/>
          <w:lang w:val="en-US"/>
        </w:rPr>
        <w:t>K</w:t>
      </w:r>
      <w:r>
        <w:rPr>
          <w:rFonts w:ascii="Times New Roman" w:hAnsi="Times New Roman" w:cs="Times New Roman"/>
          <w:sz w:val="24"/>
          <w:szCs w:val="24"/>
        </w:rPr>
        <w:t>esadaran yang dimiliki petani responden terhadap pengairan berselang sebesar 8,3 sehingga kriterianya sedang. Begitu juga dengan minat petani responden dengan skor 0,77 memiliki kriteria sangat rendah. Sedangkan tahap penilaian sebesar 12,41 sehingga kriterianya yaitu sangat tinggi. Pada tahap mencoba memiliki skor 8,36 sehingga kriterianya sedang. Dan pada tahap adopsi memiliki skor sebesar 10,59 sehingga kriterianya tinggi. Jadi, tingkat adopsi komponen pengelolaan tanaman terpadu pengairan berselang adalah sedang dengan skor sebesar 40,41. Kemudian, penyebakan tingkat adopsi pengairan berselang sedang adalah keterbatasan suplay air ke sawah petani, Hal ini karena adanya jadwal pembagian suplay air ke petani dan perbaikan irigasi di Desa Toribulu Selatan</w:t>
      </w:r>
    </w:p>
    <w:p w:rsidR="0089721E" w:rsidRDefault="0089721E" w:rsidP="007C1832">
      <w:pPr>
        <w:tabs>
          <w:tab w:val="left" w:pos="567"/>
        </w:tabs>
        <w:spacing w:before="120" w:after="0" w:line="240" w:lineRule="auto"/>
        <w:jc w:val="both"/>
        <w:rPr>
          <w:rFonts w:ascii="Times New Roman" w:hAnsi="Times New Roman" w:cs="Times New Roman"/>
          <w:sz w:val="24"/>
          <w:szCs w:val="24"/>
          <w:lang w:val="en-US"/>
        </w:rPr>
      </w:pPr>
      <w:r w:rsidRPr="004512F0">
        <w:rPr>
          <w:rFonts w:ascii="Times New Roman" w:hAnsi="Times New Roman" w:cs="Times New Roman"/>
          <w:b/>
          <w:color w:val="000000" w:themeColor="text1"/>
          <w:sz w:val="24"/>
          <w:szCs w:val="24"/>
        </w:rPr>
        <w:t>Penggunaan Pupuk</w:t>
      </w:r>
      <w:r w:rsidRPr="004512F0">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rPr>
        <w:t xml:space="preserve"> </w:t>
      </w:r>
      <w:r>
        <w:rPr>
          <w:rFonts w:ascii="Times New Roman" w:hAnsi="Times New Roman" w:cs="Times New Roman"/>
          <w:sz w:val="24"/>
          <w:szCs w:val="24"/>
        </w:rPr>
        <w:t>Tujuan dari pemupukan antara lain yaitu memperbaiki kondisi tanah, meningkatkan kesuburan tanah, member nutrisi bagi tanaman dan memperbaiki kualitas serta kuantitas dari tanaman.</w:t>
      </w:r>
    </w:p>
    <w:p w:rsidR="0089721E" w:rsidRPr="004512F0" w:rsidRDefault="0089721E" w:rsidP="007C1832">
      <w:pPr>
        <w:tabs>
          <w:tab w:val="left" w:pos="567"/>
        </w:tabs>
        <w:spacing w:after="0" w:line="23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486FD5">
        <w:rPr>
          <w:rFonts w:ascii="Times New Roman" w:hAnsi="Times New Roman" w:cs="Times New Roman"/>
          <w:sz w:val="24"/>
          <w:szCs w:val="24"/>
          <w:lang w:val="en-US"/>
        </w:rPr>
        <w:t>esadaran responden terhadap penggunaan pupuk sebesar 8.57 sehingga kriterianya sedang. Minat petani responden sebesar 9,25 sehingga kriterianya sedang. Sedangkan pada tahap penilaian memiliki skor sebesar 8,80 sehingga kriterianya Sedang. Pada  tahap mencoba sebesar 8,66 sehingga kriterianya sedang.  pada tahap            adopsi memiliki skor sebesar  7,68  sehingga kriter</w:t>
      </w:r>
      <w:r>
        <w:rPr>
          <w:rFonts w:ascii="Times New Roman" w:hAnsi="Times New Roman" w:cs="Times New Roman"/>
          <w:sz w:val="24"/>
          <w:szCs w:val="24"/>
          <w:lang w:val="en-US"/>
        </w:rPr>
        <w:t xml:space="preserve">ianya sedang. Sehingga  tingkat </w:t>
      </w:r>
      <w:r w:rsidRPr="00486FD5">
        <w:rPr>
          <w:rFonts w:ascii="Times New Roman" w:hAnsi="Times New Roman" w:cs="Times New Roman"/>
          <w:sz w:val="24"/>
          <w:szCs w:val="24"/>
          <w:lang w:val="en-US"/>
        </w:rPr>
        <w:t>adopsi komponen pengelolaan tanaman terpadu pengunaan pupuk adalah sedang dengan skor sebesar 42,95. Hal ini di akibatkan semakin mahalnya biaya yang dikeluarkan petani untuk membeli pupuk.</w:t>
      </w:r>
    </w:p>
    <w:p w:rsidR="0089721E" w:rsidRDefault="0089721E" w:rsidP="007C1832">
      <w:pPr>
        <w:tabs>
          <w:tab w:val="left" w:pos="567"/>
        </w:tabs>
        <w:spacing w:before="120" w:after="0" w:line="240" w:lineRule="auto"/>
        <w:jc w:val="both"/>
        <w:rPr>
          <w:rFonts w:ascii="Times New Roman" w:hAnsi="Times New Roman" w:cs="Times New Roman"/>
          <w:sz w:val="24"/>
          <w:szCs w:val="24"/>
          <w:lang w:val="en-US"/>
        </w:rPr>
      </w:pPr>
      <w:r w:rsidRPr="004512F0">
        <w:rPr>
          <w:rFonts w:ascii="Times New Roman" w:hAnsi="Times New Roman" w:cs="Times New Roman"/>
          <w:b/>
          <w:sz w:val="24"/>
          <w:szCs w:val="24"/>
        </w:rPr>
        <w:t>Bahan Organik</w:t>
      </w:r>
      <w:r w:rsidRPr="004512F0">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Bahan organik memberikan beberapa manfaat diantaranya yaitu memperbaiki kondisi fisik, kimia dan biologi tanah, menyehatkan </w:t>
      </w:r>
      <w:r>
        <w:rPr>
          <w:rFonts w:ascii="Times New Roman" w:hAnsi="Times New Roman" w:cs="Times New Roman"/>
          <w:sz w:val="24"/>
          <w:szCs w:val="24"/>
          <w:lang w:val="en-US"/>
        </w:rPr>
        <w:t xml:space="preserve"> </w:t>
      </w:r>
      <w:r>
        <w:rPr>
          <w:rFonts w:ascii="Times New Roman" w:hAnsi="Times New Roman" w:cs="Times New Roman"/>
          <w:sz w:val="24"/>
          <w:szCs w:val="24"/>
        </w:rPr>
        <w:t>tanaman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dan </w:t>
      </w:r>
    </w:p>
    <w:p w:rsidR="0089721E" w:rsidRPr="007C1832" w:rsidRDefault="0089721E" w:rsidP="0089721E">
      <w:pPr>
        <w:tabs>
          <w:tab w:val="left" w:pos="567"/>
        </w:tabs>
        <w:spacing w:after="0" w:line="240" w:lineRule="auto"/>
        <w:jc w:val="both"/>
        <w:rPr>
          <w:rFonts w:ascii="Times New Roman" w:hAnsi="Times New Roman" w:cs="Times New Roman"/>
          <w:spacing w:val="-4"/>
          <w:sz w:val="24"/>
          <w:szCs w:val="24"/>
          <w:lang w:val="en-US"/>
        </w:rPr>
      </w:pPr>
      <w:r>
        <w:rPr>
          <w:rFonts w:ascii="Times New Roman" w:hAnsi="Times New Roman" w:cs="Times New Roman"/>
          <w:sz w:val="24"/>
          <w:szCs w:val="24"/>
        </w:rPr>
        <w:t xml:space="preserve">mengurangi pupuk kimia yang sekarang </w:t>
      </w:r>
      <w:r w:rsidRPr="007C1832">
        <w:rPr>
          <w:rFonts w:ascii="Times New Roman" w:hAnsi="Times New Roman" w:cs="Times New Roman"/>
          <w:spacing w:val="-4"/>
          <w:sz w:val="24"/>
          <w:szCs w:val="24"/>
        </w:rPr>
        <w:t>banyak digunakan oleh petani pada umunya.</w:t>
      </w:r>
    </w:p>
    <w:p w:rsidR="0089721E" w:rsidRPr="007C1832" w:rsidRDefault="007C1832" w:rsidP="00990B78">
      <w:pPr>
        <w:tabs>
          <w:tab w:val="left" w:pos="567"/>
        </w:tabs>
        <w:spacing w:after="0" w:line="238"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w:t>
      </w:r>
      <w:r w:rsidR="0089721E" w:rsidRPr="00763EBC">
        <w:rPr>
          <w:rFonts w:ascii="Times New Roman" w:hAnsi="Times New Roman" w:cs="Times New Roman"/>
          <w:sz w:val="24"/>
          <w:szCs w:val="24"/>
          <w:lang w:val="en-US"/>
        </w:rPr>
        <w:t>esadaran petani responden memiliki skor sebesar 6.09 sehingga kriterianya rendah. Begitu juga pada minat memiliki skor sebesar 5,86 sehingga kriteria rendah dan pada tahap penilaian memiliki skor sebear 8,20   sehingga kriteria sedang, Kemudian tahap mencoba memiliki skor rata-rata sebesar 4,77 sehingga kriterianya sangat rendah serta adopsi dengan skor rata-rata sebesar 4,66 sehingga kriterianya sangat rendah. Seperti yang ditunjukan pada tabel 10 dibawah ini. Jadi, tingkat  komponen pengelolaan tanaman terpadu bahan organik adalah rendah dengan skor 29,59. Penyebab tingkat adopsi bahan organik rendah misalnya penggunaan pupuk kandang yang tidak biasa digunakan sebagai pupuk tanaman padi, tidak tersedianya bahan organik yang di butuhkan petani padi sawah dan kurangnya pengetahuan petani terhadap pembuatan bahan organik yang dibutuhkan.</w:t>
      </w:r>
      <w:r w:rsidR="0089721E">
        <w:rPr>
          <w:rFonts w:ascii="Times New Roman" w:hAnsi="Times New Roman" w:cs="Times New Roman"/>
          <w:sz w:val="24"/>
          <w:szCs w:val="24"/>
          <w:lang w:val="en-US"/>
        </w:rPr>
        <w:t xml:space="preserve"> </w:t>
      </w:r>
    </w:p>
    <w:p w:rsidR="0089721E" w:rsidRDefault="0089721E" w:rsidP="00990B78">
      <w:pPr>
        <w:tabs>
          <w:tab w:val="left" w:pos="567"/>
        </w:tabs>
        <w:spacing w:before="120" w:after="0" w:line="240" w:lineRule="auto"/>
        <w:jc w:val="both"/>
        <w:rPr>
          <w:rStyle w:val="fontstyle01"/>
          <w:lang w:val="en-US"/>
        </w:rPr>
      </w:pPr>
      <w:r w:rsidRPr="004512F0">
        <w:rPr>
          <w:rFonts w:ascii="Times New Roman" w:hAnsi="Times New Roman" w:cs="Times New Roman"/>
          <w:b/>
          <w:sz w:val="24"/>
          <w:szCs w:val="24"/>
        </w:rPr>
        <w:t>PHT Terpadu</w:t>
      </w:r>
      <w:r w:rsidRPr="00763EBC">
        <w:rPr>
          <w:rFonts w:ascii="Times New Roman" w:hAnsi="Times New Roman" w:cs="Times New Roman"/>
          <w:b/>
          <w:i/>
          <w:sz w:val="24"/>
          <w:szCs w:val="24"/>
          <w:lang w:val="en-US"/>
        </w:rPr>
        <w:t>.</w:t>
      </w:r>
      <w:r>
        <w:rPr>
          <w:rFonts w:ascii="Times New Roman" w:hAnsi="Times New Roman" w:cs="Times New Roman"/>
          <w:b/>
          <w:sz w:val="24"/>
          <w:szCs w:val="24"/>
          <w:lang w:val="en-US"/>
        </w:rPr>
        <w:t xml:space="preserve"> </w:t>
      </w:r>
      <w:r>
        <w:rPr>
          <w:rStyle w:val="fontstyle01"/>
        </w:rPr>
        <w:t>Pengendalian hama tanaman secara terpadu merupakan</w:t>
      </w:r>
      <w:r>
        <w:rPr>
          <w:color w:val="000000"/>
        </w:rPr>
        <w:t xml:space="preserve"> </w:t>
      </w:r>
      <w:r>
        <w:rPr>
          <w:rStyle w:val="fontstyle01"/>
        </w:rPr>
        <w:t>pendekatan pengendalian yang memperhitungkan faktor ekologi sehingga</w:t>
      </w:r>
      <w:r>
        <w:rPr>
          <w:color w:val="000000"/>
        </w:rPr>
        <w:t xml:space="preserve"> </w:t>
      </w:r>
      <w:r>
        <w:rPr>
          <w:rStyle w:val="fontstyle01"/>
        </w:rPr>
        <w:t>pengendalian dilakukan tidak mengganggu keseimbangan alami dan tidak</w:t>
      </w:r>
      <w:r>
        <w:rPr>
          <w:color w:val="000000"/>
        </w:rPr>
        <w:t xml:space="preserve"> </w:t>
      </w:r>
      <w:r>
        <w:rPr>
          <w:rStyle w:val="fontstyle01"/>
        </w:rPr>
        <w:t>menimbulkan kerugian besar.</w:t>
      </w:r>
      <w:r>
        <w:rPr>
          <w:rStyle w:val="fontstyle01"/>
          <w:lang w:val="en-US"/>
        </w:rPr>
        <w:t xml:space="preserve"> </w:t>
      </w:r>
      <w:r w:rsidRPr="00224E28">
        <w:rPr>
          <w:rFonts w:ascii="Times New Roman" w:hAnsi="Times New Roman" w:cs="Times New Roman"/>
          <w:color w:val="222222"/>
          <w:sz w:val="24"/>
          <w:szCs w:val="24"/>
          <w:shd w:val="clear" w:color="auto" w:fill="FFFFFF"/>
        </w:rPr>
        <w:t>AP, I. S., Suparta, N., &amp; Maryani, N. D. (2014)</w:t>
      </w:r>
    </w:p>
    <w:p w:rsidR="007C1832" w:rsidRDefault="0089721E" w:rsidP="00990B78">
      <w:pPr>
        <w:tabs>
          <w:tab w:val="left" w:pos="567"/>
        </w:tabs>
        <w:spacing w:after="0" w:line="238" w:lineRule="auto"/>
        <w:jc w:val="both"/>
        <w:rPr>
          <w:rFonts w:ascii="Times New Roman" w:hAnsi="Times New Roman" w:cs="Times New Roman"/>
          <w:sz w:val="24"/>
          <w:szCs w:val="24"/>
        </w:rPr>
      </w:pPr>
      <w:r>
        <w:rPr>
          <w:rFonts w:ascii="Times New Roman" w:hAnsi="Times New Roman" w:cs="Times New Roman"/>
          <w:sz w:val="24"/>
          <w:szCs w:val="24"/>
          <w:lang w:val="en-US"/>
        </w:rPr>
        <w:tab/>
        <w:t>K</w:t>
      </w:r>
      <w:r>
        <w:rPr>
          <w:rFonts w:ascii="Times New Roman" w:hAnsi="Times New Roman" w:cs="Times New Roman"/>
          <w:sz w:val="24"/>
          <w:szCs w:val="24"/>
        </w:rPr>
        <w:t xml:space="preserve">esadaran petani terhadap komponen pengendalian hama tanaman secara terpadu memiliki skor sebesar 7.77 sehingga kriterianya rendah. Begitu juga dengan minat memiliki skor sebesar 7,66 dengan kriterianya rendah dan tahap penilaian memiliki skor 12,16 dengan kriterianya tinggi sedangkan pada tahap mencoba dan adopsi memiliki kriteria yang sama yaitu sedang hanya saja skor tahap mencoba sebesar 8.27 dan adopsi sebesar 9.25. Jadi, tingkat  komponen pengelolaan tanaman terpadu PHT terpadu adalah sedang dengan skor sebesar 45,11. Ada beberapa hal yang menyebabkan tingkat adopsi PHT terpadu sedang diantaranya adalah semakin besar biaya pestisida yang digunakan petani, kurangnya pengetahuan petani terhadap hama dan penyakit yang menyerang </w:t>
      </w:r>
      <w:r>
        <w:rPr>
          <w:rFonts w:ascii="Times New Roman" w:hAnsi="Times New Roman" w:cs="Times New Roman"/>
          <w:sz w:val="24"/>
          <w:szCs w:val="24"/>
        </w:rPr>
        <w:lastRenderedPageBreak/>
        <w:t>tanaman padi, kurangnya peran penyuluh kepada petani mengenai hama dan penyakit padi sawah.</w:t>
      </w:r>
    </w:p>
    <w:p w:rsidR="00990B78" w:rsidRDefault="0089721E" w:rsidP="00990B78">
      <w:pPr>
        <w:tabs>
          <w:tab w:val="left" w:pos="567"/>
        </w:tabs>
        <w:spacing w:before="120" w:after="0" w:line="240" w:lineRule="auto"/>
        <w:jc w:val="both"/>
        <w:rPr>
          <w:rFonts w:ascii="Times New Roman" w:hAnsi="Times New Roman" w:cs="Times New Roman"/>
          <w:sz w:val="24"/>
          <w:szCs w:val="24"/>
        </w:rPr>
      </w:pPr>
      <w:r w:rsidRPr="004512F0">
        <w:rPr>
          <w:rFonts w:ascii="Times New Roman" w:hAnsi="Times New Roman" w:cs="Times New Roman"/>
          <w:b/>
          <w:sz w:val="24"/>
          <w:szCs w:val="24"/>
        </w:rPr>
        <w:t>Penyiangan</w:t>
      </w:r>
      <w:r w:rsidRPr="004512F0">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Penyiangan dilakukan untuk menghilangkan gulma yang ada pada anaman padi. Gulma yang tumbuh diantara tanaman padi akan merugikan baik secara langsung melalui kompetisi dalam mendapatkan sinar matahari, air dan hara, maupun secara kualitas yaitu bila biji tanaman padi bercampur dengan biji gulma. Gulma dapat dikendalikan dengan beberapa cara yaitu secara manual, misalnya menyiang dengan tangan, secara mekanis, misalnya dengan menggunakan landak local (gasrok) atau landak ganda, secara biologis dengan menggunakan tanaman penutup tanah misalnya </w:t>
      </w:r>
      <w:r w:rsidRPr="00D80C76">
        <w:rPr>
          <w:rFonts w:ascii="Times New Roman" w:hAnsi="Times New Roman" w:cs="Times New Roman"/>
          <w:i/>
          <w:sz w:val="24"/>
          <w:szCs w:val="24"/>
        </w:rPr>
        <w:t>Salvina molesta</w:t>
      </w:r>
      <w:r>
        <w:rPr>
          <w:rFonts w:ascii="Times New Roman" w:hAnsi="Times New Roman" w:cs="Times New Roman"/>
          <w:sz w:val="24"/>
          <w:szCs w:val="24"/>
        </w:rPr>
        <w:t xml:space="preserve"> atau </w:t>
      </w:r>
      <w:r w:rsidRPr="00D80C76">
        <w:rPr>
          <w:rFonts w:ascii="Times New Roman" w:hAnsi="Times New Roman" w:cs="Times New Roman"/>
          <w:i/>
          <w:sz w:val="24"/>
          <w:szCs w:val="24"/>
        </w:rPr>
        <w:t>Azolla pinnata</w:t>
      </w:r>
      <w:r>
        <w:rPr>
          <w:rFonts w:ascii="Times New Roman" w:hAnsi="Times New Roman" w:cs="Times New Roman"/>
          <w:i/>
          <w:sz w:val="24"/>
          <w:szCs w:val="24"/>
        </w:rPr>
        <w:t xml:space="preserve"> </w:t>
      </w:r>
      <w:r>
        <w:rPr>
          <w:rFonts w:ascii="Times New Roman" w:hAnsi="Times New Roman" w:cs="Times New Roman"/>
          <w:sz w:val="24"/>
          <w:szCs w:val="24"/>
        </w:rPr>
        <w:t>dan secara kimiawi dengan menggunakan herbisida pra atau purna tumbuh/herbisida selektif.</w:t>
      </w:r>
    </w:p>
    <w:p w:rsidR="00990B78" w:rsidRDefault="00990B78" w:rsidP="00990B78">
      <w:pPr>
        <w:tabs>
          <w:tab w:val="left" w:pos="426"/>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Pr="00763EBC">
        <w:rPr>
          <w:rFonts w:ascii="Times New Roman" w:hAnsi="Times New Roman" w:cs="Times New Roman"/>
          <w:sz w:val="24"/>
          <w:szCs w:val="24"/>
          <w:lang w:val="en-US"/>
        </w:rPr>
        <w:t xml:space="preserve">esadaran petani responden terhadap komponen penyiangan dari pengelolaan tanaman terpadu sebesar 7,80 sehingga kriteria sedang. Begitu juga minat dan tahap mencoba memiliki kriteria yang sama yaitu sedang hanya saja skornya yang berbeda dimana minat memiliki skor 8,05 </w:t>
      </w:r>
      <w:r w:rsidRPr="00763EBC">
        <w:rPr>
          <w:rFonts w:ascii="Times New Roman" w:hAnsi="Times New Roman" w:cs="Times New Roman"/>
          <w:sz w:val="24"/>
          <w:szCs w:val="24"/>
          <w:lang w:val="en-US"/>
        </w:rPr>
        <w:lastRenderedPageBreak/>
        <w:t>sedangkan tahap mencoba memiliki skor 8,57. Pada tahap penilaian memiliki skor 12,32 sehingga kriterianya sangat tinggi. Sedangkan pada tahap adopsi memiliki skor rata-rata sebesar 10.18 sehingga kriterianya tinggi. Jadi, tingkat adops petani terhadap komponen pengelolaan tanaman terpadu penyiangan adalah sedang dengan skor sebesar 46, 91. Hal ini dikarenakan petani melakukan penyiangan secara kimiawi yang membutuhkan biaya cukup besar dan secara manual yang dikerjakan oleh petani itu sendiri yang membutuhkan waktu yang cukup lama sehingga hasilnya tidak maksimal.</w:t>
      </w:r>
    </w:p>
    <w:p w:rsidR="00990B78" w:rsidRDefault="00990B78" w:rsidP="00990B78">
      <w:pPr>
        <w:tabs>
          <w:tab w:val="left" w:pos="567"/>
        </w:tabs>
        <w:spacing w:before="120" w:after="0" w:line="240" w:lineRule="auto"/>
        <w:jc w:val="both"/>
        <w:rPr>
          <w:rFonts w:ascii="Times New Roman" w:hAnsi="Times New Roman" w:cs="Times New Roman"/>
          <w:sz w:val="24"/>
          <w:szCs w:val="24"/>
          <w:lang w:val="en-US"/>
        </w:rPr>
      </w:pPr>
      <w:r w:rsidRPr="004512F0">
        <w:rPr>
          <w:rFonts w:ascii="Times New Roman" w:hAnsi="Times New Roman" w:cs="Times New Roman"/>
          <w:b/>
          <w:sz w:val="24"/>
          <w:szCs w:val="24"/>
        </w:rPr>
        <w:t>Panen dan Pasca Panen</w:t>
      </w:r>
      <w:r w:rsidRPr="004512F0">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Pr>
          <w:rFonts w:ascii="Times New Roman" w:hAnsi="Times New Roman" w:cs="Times New Roman"/>
          <w:sz w:val="24"/>
          <w:szCs w:val="24"/>
        </w:rPr>
        <w:t>Pemanenan padi merupakan kegiatan akhir dari pra panen dan awal dari pasca panen. Usahatani padi tidak akan menguntungkan atau tidak akan memberikan hasil yang memuaskan apabila proses pemanenan dilakukan pada umur panen yang tidak tepat dan cara yabg kurang benar. Umur panen padi yang tepat akan menghasilkan gabah dan beras bermutu baik, sedangkan cara panen yang baik secara kuantitaif dapat menekan kehilangan hasil.</w:t>
      </w:r>
      <w:r>
        <w:rPr>
          <w:rFonts w:ascii="Times New Roman" w:hAnsi="Times New Roman" w:cs="Times New Roman"/>
          <w:sz w:val="24"/>
          <w:szCs w:val="24"/>
          <w:lang w:val="en-US"/>
        </w:rPr>
        <w:t xml:space="preserve"> </w:t>
      </w:r>
    </w:p>
    <w:p w:rsidR="00990B78" w:rsidRPr="00990B78" w:rsidRDefault="00990B78" w:rsidP="00990B78">
      <w:pPr>
        <w:tabs>
          <w:tab w:val="left" w:pos="567"/>
        </w:tabs>
        <w:spacing w:before="120" w:after="0" w:line="240" w:lineRule="auto"/>
        <w:jc w:val="both"/>
        <w:rPr>
          <w:rFonts w:ascii="Times New Roman" w:hAnsi="Times New Roman" w:cs="Times New Roman"/>
          <w:sz w:val="24"/>
          <w:szCs w:val="24"/>
          <w:lang w:val="en-US"/>
        </w:rPr>
        <w:sectPr w:rsidR="00990B78" w:rsidRPr="00990B78" w:rsidSect="000B5861">
          <w:type w:val="continuous"/>
          <w:pgSz w:w="11906" w:h="16838" w:code="9"/>
          <w:pgMar w:top="1440" w:right="1440" w:bottom="1814" w:left="1644" w:header="709" w:footer="709" w:gutter="0"/>
          <w:cols w:num="2" w:space="284"/>
          <w:docGrid w:linePitch="360"/>
        </w:sectPr>
      </w:pPr>
    </w:p>
    <w:p w:rsidR="000005AC" w:rsidRDefault="000005AC" w:rsidP="001B156B">
      <w:pPr>
        <w:pStyle w:val="ListParagraph"/>
        <w:spacing w:line="240" w:lineRule="auto"/>
        <w:ind w:left="0" w:firstLine="720"/>
        <w:jc w:val="both"/>
        <w:rPr>
          <w:rFonts w:ascii="Times New Roman" w:hAnsi="Times New Roman"/>
          <w:sz w:val="24"/>
          <w:szCs w:val="24"/>
        </w:rPr>
      </w:pPr>
    </w:p>
    <w:p w:rsidR="00990B78" w:rsidRPr="00990B78" w:rsidRDefault="00990B78" w:rsidP="00990B78">
      <w:pPr>
        <w:spacing w:line="240" w:lineRule="auto"/>
        <w:jc w:val="both"/>
        <w:rPr>
          <w:rFonts w:ascii="Times New Roman" w:eastAsia="Times New Roman" w:hAnsi="Times New Roman" w:cs="Times New Roman"/>
          <w:bCs/>
          <w:color w:val="000000"/>
          <w:sz w:val="24"/>
          <w:szCs w:val="24"/>
        </w:rPr>
      </w:pPr>
      <w:r w:rsidRPr="00990B78">
        <w:rPr>
          <w:rFonts w:ascii="Times New Roman" w:eastAsia="Times New Roman" w:hAnsi="Times New Roman" w:cs="Times New Roman"/>
          <w:bCs/>
          <w:color w:val="000000"/>
          <w:sz w:val="24"/>
          <w:szCs w:val="24"/>
        </w:rPr>
        <w:t>Tabel 1.  Tahap Adopsi Komponen PTT</w:t>
      </w:r>
    </w:p>
    <w:tbl>
      <w:tblPr>
        <w:tblW w:w="8793" w:type="dxa"/>
        <w:tblInd w:w="93" w:type="dxa"/>
        <w:tblLook w:val="04A0" w:firstRow="1" w:lastRow="0" w:firstColumn="1" w:lastColumn="0" w:noHBand="0" w:noVBand="1"/>
      </w:tblPr>
      <w:tblGrid>
        <w:gridCol w:w="903"/>
        <w:gridCol w:w="3648"/>
        <w:gridCol w:w="1985"/>
        <w:gridCol w:w="2257"/>
      </w:tblGrid>
      <w:tr w:rsidR="00990B78" w:rsidRPr="00425B90" w:rsidTr="00990B78">
        <w:trPr>
          <w:trHeight w:val="838"/>
        </w:trPr>
        <w:tc>
          <w:tcPr>
            <w:tcW w:w="903" w:type="dxa"/>
            <w:tcBorders>
              <w:top w:val="single" w:sz="4" w:space="0" w:color="auto"/>
              <w:left w:val="nil"/>
              <w:bottom w:val="single" w:sz="8" w:space="0" w:color="auto"/>
              <w:right w:val="nil"/>
            </w:tcBorders>
            <w:shd w:val="clear" w:color="auto" w:fill="auto"/>
            <w:noWrap/>
            <w:vAlign w:val="center"/>
            <w:hideMark/>
          </w:tcPr>
          <w:p w:rsidR="00990B78" w:rsidRPr="004512F0" w:rsidRDefault="00990B78" w:rsidP="00070165">
            <w:pPr>
              <w:spacing w:after="0"/>
              <w:jc w:val="center"/>
              <w:rPr>
                <w:rFonts w:ascii="Times New Roman" w:eastAsia="Times New Roman" w:hAnsi="Times New Roman" w:cs="Times New Roman"/>
                <w:bCs/>
                <w:color w:val="000000"/>
                <w:sz w:val="24"/>
                <w:szCs w:val="24"/>
              </w:rPr>
            </w:pPr>
            <w:r w:rsidRPr="004512F0">
              <w:rPr>
                <w:rFonts w:ascii="Times New Roman" w:eastAsia="Times New Roman" w:hAnsi="Times New Roman" w:cs="Times New Roman"/>
                <w:bCs/>
                <w:color w:val="000000"/>
                <w:sz w:val="24"/>
                <w:szCs w:val="24"/>
              </w:rPr>
              <w:t>No</w:t>
            </w:r>
          </w:p>
        </w:tc>
        <w:tc>
          <w:tcPr>
            <w:tcW w:w="3648" w:type="dxa"/>
            <w:tcBorders>
              <w:top w:val="single" w:sz="4" w:space="0" w:color="auto"/>
              <w:left w:val="nil"/>
              <w:bottom w:val="single" w:sz="8" w:space="0" w:color="auto"/>
              <w:right w:val="nil"/>
            </w:tcBorders>
            <w:shd w:val="clear" w:color="auto" w:fill="auto"/>
            <w:noWrap/>
            <w:vAlign w:val="center"/>
            <w:hideMark/>
          </w:tcPr>
          <w:p w:rsidR="00990B78" w:rsidRPr="004512F0" w:rsidRDefault="00990B78" w:rsidP="00070165">
            <w:pPr>
              <w:spacing w:after="0"/>
              <w:jc w:val="center"/>
              <w:rPr>
                <w:rFonts w:ascii="Times New Roman" w:eastAsia="Times New Roman" w:hAnsi="Times New Roman" w:cs="Times New Roman"/>
                <w:bCs/>
                <w:color w:val="000000"/>
                <w:sz w:val="24"/>
                <w:szCs w:val="24"/>
              </w:rPr>
            </w:pPr>
            <w:r w:rsidRPr="004512F0">
              <w:rPr>
                <w:rFonts w:ascii="Times New Roman" w:eastAsia="Times New Roman" w:hAnsi="Times New Roman" w:cs="Times New Roman"/>
                <w:bCs/>
                <w:color w:val="000000"/>
                <w:sz w:val="24"/>
                <w:szCs w:val="24"/>
              </w:rPr>
              <w:t>Komponen PTT</w:t>
            </w:r>
          </w:p>
        </w:tc>
        <w:tc>
          <w:tcPr>
            <w:tcW w:w="1985" w:type="dxa"/>
            <w:tcBorders>
              <w:top w:val="single" w:sz="4" w:space="0" w:color="auto"/>
              <w:left w:val="nil"/>
              <w:bottom w:val="single" w:sz="8" w:space="0" w:color="auto"/>
              <w:right w:val="nil"/>
            </w:tcBorders>
            <w:shd w:val="clear" w:color="auto" w:fill="auto"/>
            <w:noWrap/>
            <w:vAlign w:val="center"/>
            <w:hideMark/>
          </w:tcPr>
          <w:p w:rsidR="00990B78" w:rsidRPr="004512F0" w:rsidRDefault="00990B78" w:rsidP="00070165">
            <w:pPr>
              <w:spacing w:after="0"/>
              <w:jc w:val="center"/>
              <w:rPr>
                <w:rFonts w:ascii="Times New Roman" w:eastAsia="Times New Roman" w:hAnsi="Times New Roman" w:cs="Times New Roman"/>
                <w:bCs/>
                <w:color w:val="000000"/>
                <w:sz w:val="24"/>
                <w:szCs w:val="24"/>
              </w:rPr>
            </w:pPr>
            <w:r w:rsidRPr="004512F0">
              <w:rPr>
                <w:rFonts w:ascii="Times New Roman" w:eastAsia="Times New Roman" w:hAnsi="Times New Roman" w:cs="Times New Roman"/>
                <w:bCs/>
                <w:color w:val="000000"/>
                <w:sz w:val="24"/>
                <w:szCs w:val="24"/>
              </w:rPr>
              <w:t>Skor</w:t>
            </w:r>
          </w:p>
        </w:tc>
        <w:tc>
          <w:tcPr>
            <w:tcW w:w="2257" w:type="dxa"/>
            <w:tcBorders>
              <w:top w:val="single" w:sz="4" w:space="0" w:color="auto"/>
              <w:left w:val="nil"/>
              <w:bottom w:val="single" w:sz="8" w:space="0" w:color="auto"/>
              <w:right w:val="nil"/>
            </w:tcBorders>
            <w:shd w:val="clear" w:color="auto" w:fill="auto"/>
            <w:noWrap/>
            <w:vAlign w:val="center"/>
            <w:hideMark/>
          </w:tcPr>
          <w:p w:rsidR="00990B78" w:rsidRPr="004512F0" w:rsidRDefault="00990B78" w:rsidP="00070165">
            <w:pPr>
              <w:spacing w:after="0"/>
              <w:jc w:val="center"/>
              <w:rPr>
                <w:rFonts w:ascii="Times New Roman" w:eastAsia="Times New Roman" w:hAnsi="Times New Roman" w:cs="Times New Roman"/>
                <w:bCs/>
                <w:color w:val="000000"/>
                <w:sz w:val="24"/>
                <w:szCs w:val="24"/>
              </w:rPr>
            </w:pPr>
            <w:r w:rsidRPr="004512F0">
              <w:rPr>
                <w:rFonts w:ascii="Times New Roman" w:eastAsia="Times New Roman" w:hAnsi="Times New Roman" w:cs="Times New Roman"/>
                <w:bCs/>
                <w:color w:val="000000"/>
                <w:sz w:val="24"/>
                <w:szCs w:val="24"/>
              </w:rPr>
              <w:t>Kriteria</w:t>
            </w:r>
          </w:p>
        </w:tc>
      </w:tr>
      <w:tr w:rsidR="00990B78" w:rsidRPr="00425B90" w:rsidTr="00070165">
        <w:trPr>
          <w:trHeight w:val="293"/>
        </w:trPr>
        <w:tc>
          <w:tcPr>
            <w:tcW w:w="903"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1</w:t>
            </w:r>
          </w:p>
        </w:tc>
        <w:tc>
          <w:tcPr>
            <w:tcW w:w="3648" w:type="dxa"/>
            <w:tcBorders>
              <w:top w:val="nil"/>
              <w:left w:val="nil"/>
              <w:bottom w:val="nil"/>
              <w:right w:val="nil"/>
            </w:tcBorders>
            <w:shd w:val="clear" w:color="auto" w:fill="auto"/>
            <w:noWrap/>
            <w:vAlign w:val="center"/>
            <w:hideMark/>
          </w:tcPr>
          <w:p w:rsidR="00990B78" w:rsidRPr="00425B90" w:rsidRDefault="00990B78" w:rsidP="00070165">
            <w:pPr>
              <w:spacing w:after="0"/>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Varietas Unggul</w:t>
            </w:r>
          </w:p>
        </w:tc>
        <w:tc>
          <w:tcPr>
            <w:tcW w:w="1985" w:type="dxa"/>
            <w:tcBorders>
              <w:top w:val="nil"/>
              <w:left w:val="nil"/>
              <w:bottom w:val="nil"/>
              <w:right w:val="nil"/>
            </w:tcBorders>
            <w:shd w:val="clear" w:color="auto" w:fill="auto"/>
            <w:noWrap/>
            <w:vAlign w:val="center"/>
            <w:hideMark/>
          </w:tcPr>
          <w:p w:rsidR="00990B78" w:rsidRPr="00425B90" w:rsidRDefault="00990B78" w:rsidP="00070165">
            <w:pPr>
              <w:spacing w:after="0"/>
              <w:jc w:val="right"/>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50,59</w:t>
            </w:r>
          </w:p>
        </w:tc>
        <w:tc>
          <w:tcPr>
            <w:tcW w:w="2257"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Sedang</w:t>
            </w:r>
          </w:p>
        </w:tc>
      </w:tr>
      <w:tr w:rsidR="00990B78" w:rsidRPr="00425B90" w:rsidTr="00070165">
        <w:trPr>
          <w:trHeight w:val="308"/>
        </w:trPr>
        <w:tc>
          <w:tcPr>
            <w:tcW w:w="903"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2</w:t>
            </w:r>
          </w:p>
        </w:tc>
        <w:tc>
          <w:tcPr>
            <w:tcW w:w="3648" w:type="dxa"/>
            <w:tcBorders>
              <w:top w:val="nil"/>
              <w:left w:val="nil"/>
              <w:bottom w:val="nil"/>
              <w:right w:val="nil"/>
            </w:tcBorders>
            <w:shd w:val="clear" w:color="auto" w:fill="auto"/>
            <w:noWrap/>
            <w:vAlign w:val="center"/>
            <w:hideMark/>
          </w:tcPr>
          <w:p w:rsidR="00990B78" w:rsidRPr="00425B90" w:rsidRDefault="00990B78" w:rsidP="00070165">
            <w:pPr>
              <w:spacing w:after="0"/>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Benih Bermutu</w:t>
            </w:r>
          </w:p>
        </w:tc>
        <w:tc>
          <w:tcPr>
            <w:tcW w:w="1985" w:type="dxa"/>
            <w:tcBorders>
              <w:top w:val="nil"/>
              <w:left w:val="nil"/>
              <w:bottom w:val="nil"/>
              <w:right w:val="nil"/>
            </w:tcBorders>
            <w:shd w:val="clear" w:color="auto" w:fill="auto"/>
            <w:noWrap/>
            <w:vAlign w:val="center"/>
            <w:hideMark/>
          </w:tcPr>
          <w:p w:rsidR="00990B78" w:rsidRPr="00425B90" w:rsidRDefault="00990B78" w:rsidP="00070165">
            <w:pPr>
              <w:spacing w:after="0"/>
              <w:jc w:val="right"/>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52,93</w:t>
            </w:r>
          </w:p>
        </w:tc>
        <w:tc>
          <w:tcPr>
            <w:tcW w:w="2257"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Tinggi</w:t>
            </w:r>
          </w:p>
        </w:tc>
      </w:tr>
      <w:tr w:rsidR="00990B78" w:rsidRPr="00425B90" w:rsidTr="00070165">
        <w:trPr>
          <w:trHeight w:val="293"/>
        </w:trPr>
        <w:tc>
          <w:tcPr>
            <w:tcW w:w="903"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3</w:t>
            </w:r>
          </w:p>
        </w:tc>
        <w:tc>
          <w:tcPr>
            <w:tcW w:w="3648" w:type="dxa"/>
            <w:tcBorders>
              <w:top w:val="nil"/>
              <w:left w:val="nil"/>
              <w:bottom w:val="nil"/>
              <w:right w:val="nil"/>
            </w:tcBorders>
            <w:shd w:val="clear" w:color="auto" w:fill="auto"/>
            <w:noWrap/>
            <w:vAlign w:val="center"/>
            <w:hideMark/>
          </w:tcPr>
          <w:p w:rsidR="00990B78" w:rsidRPr="00425B90" w:rsidRDefault="00990B78" w:rsidP="00070165">
            <w:pPr>
              <w:spacing w:after="0"/>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Sistem Tanam</w:t>
            </w:r>
          </w:p>
        </w:tc>
        <w:tc>
          <w:tcPr>
            <w:tcW w:w="1985" w:type="dxa"/>
            <w:tcBorders>
              <w:top w:val="nil"/>
              <w:left w:val="nil"/>
              <w:bottom w:val="nil"/>
              <w:right w:val="nil"/>
            </w:tcBorders>
            <w:shd w:val="clear" w:color="auto" w:fill="auto"/>
            <w:noWrap/>
            <w:vAlign w:val="center"/>
            <w:hideMark/>
          </w:tcPr>
          <w:p w:rsidR="00990B78" w:rsidRPr="00425B90" w:rsidRDefault="00990B78" w:rsidP="00070165">
            <w:pPr>
              <w:spacing w:after="0"/>
              <w:jc w:val="right"/>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46,68</w:t>
            </w:r>
          </w:p>
        </w:tc>
        <w:tc>
          <w:tcPr>
            <w:tcW w:w="2257"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Sedang</w:t>
            </w:r>
          </w:p>
        </w:tc>
      </w:tr>
      <w:tr w:rsidR="00990B78" w:rsidRPr="00425B90" w:rsidTr="00070165">
        <w:trPr>
          <w:trHeight w:val="293"/>
        </w:trPr>
        <w:tc>
          <w:tcPr>
            <w:tcW w:w="903"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4</w:t>
            </w:r>
          </w:p>
        </w:tc>
        <w:tc>
          <w:tcPr>
            <w:tcW w:w="3648" w:type="dxa"/>
            <w:tcBorders>
              <w:top w:val="nil"/>
              <w:left w:val="nil"/>
              <w:bottom w:val="nil"/>
              <w:right w:val="nil"/>
            </w:tcBorders>
            <w:shd w:val="clear" w:color="auto" w:fill="auto"/>
            <w:noWrap/>
            <w:vAlign w:val="center"/>
            <w:hideMark/>
          </w:tcPr>
          <w:p w:rsidR="00990B78" w:rsidRPr="00425B90" w:rsidRDefault="00990B78" w:rsidP="00070165">
            <w:pPr>
              <w:spacing w:after="0"/>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Pengairan Berselang</w:t>
            </w:r>
          </w:p>
        </w:tc>
        <w:tc>
          <w:tcPr>
            <w:tcW w:w="1985" w:type="dxa"/>
            <w:tcBorders>
              <w:top w:val="nil"/>
              <w:left w:val="nil"/>
              <w:bottom w:val="nil"/>
              <w:right w:val="nil"/>
            </w:tcBorders>
            <w:shd w:val="clear" w:color="auto" w:fill="auto"/>
            <w:noWrap/>
            <w:vAlign w:val="center"/>
            <w:hideMark/>
          </w:tcPr>
          <w:p w:rsidR="00990B78" w:rsidRPr="00425B90" w:rsidRDefault="00990B78" w:rsidP="00070165">
            <w:pPr>
              <w:spacing w:after="0"/>
              <w:jc w:val="right"/>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40,41</w:t>
            </w:r>
          </w:p>
        </w:tc>
        <w:tc>
          <w:tcPr>
            <w:tcW w:w="2257"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Sedang</w:t>
            </w:r>
          </w:p>
        </w:tc>
      </w:tr>
      <w:tr w:rsidR="00990B78" w:rsidRPr="00425B90" w:rsidTr="00070165">
        <w:trPr>
          <w:trHeight w:val="308"/>
        </w:trPr>
        <w:tc>
          <w:tcPr>
            <w:tcW w:w="903"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5</w:t>
            </w:r>
          </w:p>
        </w:tc>
        <w:tc>
          <w:tcPr>
            <w:tcW w:w="3648" w:type="dxa"/>
            <w:tcBorders>
              <w:top w:val="nil"/>
              <w:left w:val="nil"/>
              <w:bottom w:val="nil"/>
              <w:right w:val="nil"/>
            </w:tcBorders>
            <w:shd w:val="clear" w:color="auto" w:fill="auto"/>
            <w:noWrap/>
            <w:vAlign w:val="center"/>
            <w:hideMark/>
          </w:tcPr>
          <w:p w:rsidR="00990B78" w:rsidRPr="00425B90" w:rsidRDefault="00990B78" w:rsidP="00070165">
            <w:pPr>
              <w:spacing w:after="0"/>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Penggunaan pupuk</w:t>
            </w:r>
          </w:p>
        </w:tc>
        <w:tc>
          <w:tcPr>
            <w:tcW w:w="1985" w:type="dxa"/>
            <w:tcBorders>
              <w:top w:val="nil"/>
              <w:left w:val="nil"/>
              <w:bottom w:val="nil"/>
              <w:right w:val="nil"/>
            </w:tcBorders>
            <w:shd w:val="clear" w:color="auto" w:fill="auto"/>
            <w:noWrap/>
            <w:vAlign w:val="center"/>
            <w:hideMark/>
          </w:tcPr>
          <w:p w:rsidR="00990B78" w:rsidRPr="00425B90" w:rsidRDefault="00990B78" w:rsidP="00070165">
            <w:pPr>
              <w:spacing w:after="0"/>
              <w:jc w:val="right"/>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42,95</w:t>
            </w:r>
          </w:p>
        </w:tc>
        <w:tc>
          <w:tcPr>
            <w:tcW w:w="2257"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Sedang</w:t>
            </w:r>
          </w:p>
        </w:tc>
      </w:tr>
      <w:tr w:rsidR="00990B78" w:rsidRPr="00425B90" w:rsidTr="00070165">
        <w:trPr>
          <w:trHeight w:val="322"/>
        </w:trPr>
        <w:tc>
          <w:tcPr>
            <w:tcW w:w="903"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6</w:t>
            </w:r>
          </w:p>
        </w:tc>
        <w:tc>
          <w:tcPr>
            <w:tcW w:w="3648" w:type="dxa"/>
            <w:tcBorders>
              <w:top w:val="nil"/>
              <w:left w:val="nil"/>
              <w:bottom w:val="nil"/>
              <w:right w:val="nil"/>
            </w:tcBorders>
            <w:shd w:val="clear" w:color="auto" w:fill="auto"/>
            <w:noWrap/>
            <w:vAlign w:val="center"/>
            <w:hideMark/>
          </w:tcPr>
          <w:p w:rsidR="00990B78" w:rsidRPr="00425B90" w:rsidRDefault="00990B78" w:rsidP="00070165">
            <w:pPr>
              <w:spacing w:after="0"/>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Bahan organic</w:t>
            </w:r>
          </w:p>
        </w:tc>
        <w:tc>
          <w:tcPr>
            <w:tcW w:w="1985" w:type="dxa"/>
            <w:tcBorders>
              <w:top w:val="nil"/>
              <w:left w:val="nil"/>
              <w:bottom w:val="nil"/>
              <w:right w:val="nil"/>
            </w:tcBorders>
            <w:shd w:val="clear" w:color="auto" w:fill="auto"/>
            <w:noWrap/>
            <w:vAlign w:val="center"/>
            <w:hideMark/>
          </w:tcPr>
          <w:p w:rsidR="00990B78" w:rsidRPr="00425B90" w:rsidRDefault="00990B78" w:rsidP="00070165">
            <w:pPr>
              <w:spacing w:after="0"/>
              <w:jc w:val="right"/>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29,59</w:t>
            </w:r>
          </w:p>
        </w:tc>
        <w:tc>
          <w:tcPr>
            <w:tcW w:w="2257"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Rendah</w:t>
            </w:r>
          </w:p>
        </w:tc>
      </w:tr>
      <w:tr w:rsidR="00990B78" w:rsidRPr="00425B90" w:rsidTr="00070165">
        <w:trPr>
          <w:trHeight w:val="308"/>
        </w:trPr>
        <w:tc>
          <w:tcPr>
            <w:tcW w:w="903"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7</w:t>
            </w:r>
          </w:p>
        </w:tc>
        <w:tc>
          <w:tcPr>
            <w:tcW w:w="3648" w:type="dxa"/>
            <w:tcBorders>
              <w:top w:val="nil"/>
              <w:left w:val="nil"/>
              <w:bottom w:val="nil"/>
              <w:right w:val="nil"/>
            </w:tcBorders>
            <w:shd w:val="clear" w:color="auto" w:fill="auto"/>
            <w:noWrap/>
            <w:vAlign w:val="center"/>
            <w:hideMark/>
          </w:tcPr>
          <w:p w:rsidR="00990B78" w:rsidRPr="00425B90" w:rsidRDefault="00990B78" w:rsidP="00070165">
            <w:pPr>
              <w:spacing w:after="0"/>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PHT Terpadu</w:t>
            </w:r>
          </w:p>
        </w:tc>
        <w:tc>
          <w:tcPr>
            <w:tcW w:w="1985" w:type="dxa"/>
            <w:tcBorders>
              <w:top w:val="nil"/>
              <w:left w:val="nil"/>
              <w:bottom w:val="nil"/>
              <w:right w:val="nil"/>
            </w:tcBorders>
            <w:shd w:val="clear" w:color="auto" w:fill="auto"/>
            <w:noWrap/>
            <w:vAlign w:val="center"/>
            <w:hideMark/>
          </w:tcPr>
          <w:p w:rsidR="00990B78" w:rsidRPr="00425B90" w:rsidRDefault="00990B78" w:rsidP="00070165">
            <w:pPr>
              <w:spacing w:after="0"/>
              <w:jc w:val="right"/>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43,11</w:t>
            </w:r>
          </w:p>
        </w:tc>
        <w:tc>
          <w:tcPr>
            <w:tcW w:w="2257"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Sedang</w:t>
            </w:r>
          </w:p>
        </w:tc>
      </w:tr>
      <w:tr w:rsidR="00990B78" w:rsidRPr="00425B90" w:rsidTr="00070165">
        <w:trPr>
          <w:trHeight w:val="308"/>
        </w:trPr>
        <w:tc>
          <w:tcPr>
            <w:tcW w:w="903"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8</w:t>
            </w:r>
          </w:p>
        </w:tc>
        <w:tc>
          <w:tcPr>
            <w:tcW w:w="3648" w:type="dxa"/>
            <w:tcBorders>
              <w:top w:val="nil"/>
              <w:left w:val="nil"/>
              <w:bottom w:val="nil"/>
              <w:right w:val="nil"/>
            </w:tcBorders>
            <w:shd w:val="clear" w:color="auto" w:fill="auto"/>
            <w:noWrap/>
            <w:vAlign w:val="center"/>
            <w:hideMark/>
          </w:tcPr>
          <w:p w:rsidR="00990B78" w:rsidRPr="00425B90" w:rsidRDefault="00990B78" w:rsidP="00070165">
            <w:pPr>
              <w:spacing w:after="0"/>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Penyiangan</w:t>
            </w:r>
          </w:p>
        </w:tc>
        <w:tc>
          <w:tcPr>
            <w:tcW w:w="1985" w:type="dxa"/>
            <w:tcBorders>
              <w:top w:val="nil"/>
              <w:left w:val="nil"/>
              <w:bottom w:val="nil"/>
              <w:right w:val="nil"/>
            </w:tcBorders>
            <w:shd w:val="clear" w:color="auto" w:fill="auto"/>
            <w:noWrap/>
            <w:vAlign w:val="center"/>
            <w:hideMark/>
          </w:tcPr>
          <w:p w:rsidR="00990B78" w:rsidRPr="00425B90" w:rsidRDefault="00990B78" w:rsidP="00070165">
            <w:pPr>
              <w:spacing w:after="0"/>
              <w:jc w:val="right"/>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46,91</w:t>
            </w:r>
          </w:p>
        </w:tc>
        <w:tc>
          <w:tcPr>
            <w:tcW w:w="2257"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Sedang</w:t>
            </w:r>
          </w:p>
        </w:tc>
      </w:tr>
      <w:tr w:rsidR="00990B78" w:rsidRPr="00425B90" w:rsidTr="00070165">
        <w:trPr>
          <w:trHeight w:val="322"/>
        </w:trPr>
        <w:tc>
          <w:tcPr>
            <w:tcW w:w="903"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9</w:t>
            </w:r>
          </w:p>
        </w:tc>
        <w:tc>
          <w:tcPr>
            <w:tcW w:w="3648" w:type="dxa"/>
            <w:tcBorders>
              <w:top w:val="nil"/>
              <w:left w:val="nil"/>
              <w:bottom w:val="nil"/>
              <w:right w:val="nil"/>
            </w:tcBorders>
            <w:shd w:val="clear" w:color="auto" w:fill="auto"/>
            <w:noWrap/>
            <w:vAlign w:val="center"/>
            <w:hideMark/>
          </w:tcPr>
          <w:p w:rsidR="00990B78" w:rsidRPr="00425B90" w:rsidRDefault="00990B78" w:rsidP="00070165">
            <w:pPr>
              <w:spacing w:after="0"/>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Panen dan Pasca Panen</w:t>
            </w:r>
          </w:p>
        </w:tc>
        <w:tc>
          <w:tcPr>
            <w:tcW w:w="1985" w:type="dxa"/>
            <w:tcBorders>
              <w:top w:val="nil"/>
              <w:left w:val="nil"/>
              <w:bottom w:val="nil"/>
              <w:right w:val="nil"/>
            </w:tcBorders>
            <w:shd w:val="clear" w:color="auto" w:fill="auto"/>
            <w:noWrap/>
            <w:vAlign w:val="center"/>
            <w:hideMark/>
          </w:tcPr>
          <w:p w:rsidR="00990B78" w:rsidRPr="00425B90" w:rsidRDefault="00990B78" w:rsidP="00070165">
            <w:pPr>
              <w:spacing w:after="0"/>
              <w:jc w:val="right"/>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35,73</w:t>
            </w:r>
          </w:p>
        </w:tc>
        <w:tc>
          <w:tcPr>
            <w:tcW w:w="2257" w:type="dxa"/>
            <w:tcBorders>
              <w:top w:val="nil"/>
              <w:left w:val="nil"/>
              <w:bottom w:val="nil"/>
              <w:right w:val="nil"/>
            </w:tcBorders>
            <w:shd w:val="clear" w:color="auto" w:fill="auto"/>
            <w:noWrap/>
            <w:vAlign w:val="center"/>
            <w:hideMark/>
          </w:tcPr>
          <w:p w:rsidR="00990B78" w:rsidRPr="00425B90" w:rsidRDefault="00990B78" w:rsidP="00070165">
            <w:pPr>
              <w:spacing w:after="0"/>
              <w:jc w:val="center"/>
              <w:rPr>
                <w:rFonts w:ascii="Times New Roman" w:eastAsia="Times New Roman" w:hAnsi="Times New Roman" w:cs="Times New Roman"/>
                <w:color w:val="000000"/>
                <w:sz w:val="24"/>
                <w:szCs w:val="24"/>
              </w:rPr>
            </w:pPr>
            <w:r w:rsidRPr="00425B90">
              <w:rPr>
                <w:rFonts w:ascii="Times New Roman" w:eastAsia="Times New Roman" w:hAnsi="Times New Roman" w:cs="Times New Roman"/>
                <w:color w:val="000000"/>
                <w:sz w:val="24"/>
                <w:szCs w:val="24"/>
              </w:rPr>
              <w:t>Rendah</w:t>
            </w:r>
          </w:p>
        </w:tc>
      </w:tr>
      <w:tr w:rsidR="00990B78" w:rsidRPr="00425B90" w:rsidTr="00070165">
        <w:trPr>
          <w:trHeight w:val="322"/>
        </w:trPr>
        <w:tc>
          <w:tcPr>
            <w:tcW w:w="4551" w:type="dxa"/>
            <w:gridSpan w:val="2"/>
            <w:tcBorders>
              <w:top w:val="single" w:sz="8" w:space="0" w:color="auto"/>
              <w:left w:val="nil"/>
              <w:bottom w:val="single" w:sz="8" w:space="0" w:color="auto"/>
              <w:right w:val="nil"/>
            </w:tcBorders>
            <w:shd w:val="clear" w:color="auto" w:fill="auto"/>
            <w:noWrap/>
            <w:vAlign w:val="center"/>
            <w:hideMark/>
          </w:tcPr>
          <w:p w:rsidR="00990B78" w:rsidRPr="004512F0" w:rsidRDefault="00990B78" w:rsidP="00070165">
            <w:pPr>
              <w:spacing w:after="0"/>
              <w:jc w:val="center"/>
              <w:rPr>
                <w:rFonts w:ascii="Times New Roman" w:eastAsia="Times New Roman" w:hAnsi="Times New Roman" w:cs="Times New Roman"/>
                <w:bCs/>
                <w:color w:val="000000"/>
                <w:sz w:val="24"/>
                <w:szCs w:val="24"/>
              </w:rPr>
            </w:pPr>
            <w:r w:rsidRPr="004512F0">
              <w:rPr>
                <w:rFonts w:ascii="Times New Roman" w:eastAsia="Times New Roman" w:hAnsi="Times New Roman" w:cs="Times New Roman"/>
                <w:bCs/>
                <w:color w:val="000000"/>
                <w:sz w:val="24"/>
                <w:szCs w:val="24"/>
              </w:rPr>
              <w:t>Total Skor</w:t>
            </w:r>
          </w:p>
        </w:tc>
        <w:tc>
          <w:tcPr>
            <w:tcW w:w="1985" w:type="dxa"/>
            <w:tcBorders>
              <w:top w:val="single" w:sz="8" w:space="0" w:color="auto"/>
              <w:left w:val="nil"/>
              <w:bottom w:val="single" w:sz="8" w:space="0" w:color="auto"/>
              <w:right w:val="nil"/>
            </w:tcBorders>
            <w:shd w:val="clear" w:color="auto" w:fill="auto"/>
            <w:noWrap/>
            <w:vAlign w:val="center"/>
            <w:hideMark/>
          </w:tcPr>
          <w:p w:rsidR="00990B78" w:rsidRPr="004512F0" w:rsidRDefault="00990B78" w:rsidP="00070165">
            <w:pPr>
              <w:spacing w:after="0"/>
              <w:jc w:val="right"/>
              <w:rPr>
                <w:rFonts w:ascii="Times New Roman" w:eastAsia="Times New Roman" w:hAnsi="Times New Roman" w:cs="Times New Roman"/>
                <w:bCs/>
                <w:color w:val="000000"/>
                <w:sz w:val="24"/>
                <w:szCs w:val="24"/>
              </w:rPr>
            </w:pPr>
            <w:r w:rsidRPr="004512F0">
              <w:rPr>
                <w:rFonts w:ascii="Times New Roman" w:eastAsia="Times New Roman" w:hAnsi="Times New Roman" w:cs="Times New Roman"/>
                <w:bCs/>
                <w:color w:val="000000"/>
                <w:sz w:val="24"/>
                <w:szCs w:val="24"/>
              </w:rPr>
              <w:t>388,90</w:t>
            </w:r>
          </w:p>
        </w:tc>
        <w:tc>
          <w:tcPr>
            <w:tcW w:w="2257" w:type="dxa"/>
            <w:tcBorders>
              <w:top w:val="single" w:sz="8" w:space="0" w:color="auto"/>
              <w:left w:val="nil"/>
              <w:bottom w:val="single" w:sz="8" w:space="0" w:color="auto"/>
              <w:right w:val="nil"/>
            </w:tcBorders>
            <w:shd w:val="clear" w:color="auto" w:fill="auto"/>
            <w:noWrap/>
            <w:vAlign w:val="center"/>
            <w:hideMark/>
          </w:tcPr>
          <w:p w:rsidR="00990B78" w:rsidRPr="004512F0" w:rsidRDefault="00990B78" w:rsidP="00070165">
            <w:pPr>
              <w:spacing w:after="0"/>
              <w:jc w:val="center"/>
              <w:rPr>
                <w:rFonts w:ascii="Times New Roman" w:eastAsia="Times New Roman" w:hAnsi="Times New Roman" w:cs="Times New Roman"/>
                <w:bCs/>
                <w:color w:val="000000"/>
                <w:sz w:val="24"/>
                <w:szCs w:val="24"/>
              </w:rPr>
            </w:pPr>
            <w:r w:rsidRPr="004512F0">
              <w:rPr>
                <w:rFonts w:ascii="Times New Roman" w:eastAsia="Times New Roman" w:hAnsi="Times New Roman" w:cs="Times New Roman"/>
                <w:bCs/>
                <w:color w:val="000000"/>
                <w:sz w:val="24"/>
                <w:szCs w:val="24"/>
              </w:rPr>
              <w:t>Sedang</w:t>
            </w:r>
          </w:p>
        </w:tc>
      </w:tr>
      <w:tr w:rsidR="00990B78" w:rsidRPr="00425B90" w:rsidTr="00070165">
        <w:trPr>
          <w:trHeight w:val="322"/>
        </w:trPr>
        <w:tc>
          <w:tcPr>
            <w:tcW w:w="4551" w:type="dxa"/>
            <w:gridSpan w:val="2"/>
            <w:tcBorders>
              <w:top w:val="single" w:sz="8" w:space="0" w:color="auto"/>
              <w:left w:val="nil"/>
              <w:bottom w:val="single" w:sz="8" w:space="0" w:color="auto"/>
              <w:right w:val="nil"/>
            </w:tcBorders>
            <w:shd w:val="clear" w:color="auto" w:fill="auto"/>
            <w:noWrap/>
            <w:vAlign w:val="center"/>
            <w:hideMark/>
          </w:tcPr>
          <w:p w:rsidR="00990B78" w:rsidRPr="004512F0" w:rsidRDefault="00990B78" w:rsidP="00070165">
            <w:pPr>
              <w:spacing w:after="0"/>
              <w:jc w:val="center"/>
              <w:rPr>
                <w:rFonts w:ascii="Times New Roman" w:eastAsia="Times New Roman" w:hAnsi="Times New Roman" w:cs="Times New Roman"/>
                <w:bCs/>
                <w:color w:val="000000"/>
                <w:sz w:val="24"/>
                <w:szCs w:val="24"/>
              </w:rPr>
            </w:pPr>
            <w:r w:rsidRPr="004512F0">
              <w:rPr>
                <w:rFonts w:ascii="Times New Roman" w:eastAsia="Times New Roman" w:hAnsi="Times New Roman" w:cs="Times New Roman"/>
                <w:bCs/>
                <w:color w:val="000000"/>
                <w:sz w:val="24"/>
                <w:szCs w:val="24"/>
              </w:rPr>
              <w:t>Rata-rata Skor</w:t>
            </w:r>
          </w:p>
        </w:tc>
        <w:tc>
          <w:tcPr>
            <w:tcW w:w="1985" w:type="dxa"/>
            <w:tcBorders>
              <w:top w:val="nil"/>
              <w:left w:val="nil"/>
              <w:bottom w:val="single" w:sz="8" w:space="0" w:color="auto"/>
              <w:right w:val="nil"/>
            </w:tcBorders>
            <w:shd w:val="clear" w:color="auto" w:fill="auto"/>
            <w:noWrap/>
            <w:vAlign w:val="center"/>
            <w:hideMark/>
          </w:tcPr>
          <w:p w:rsidR="00990B78" w:rsidRPr="004512F0" w:rsidRDefault="00990B78" w:rsidP="00070165">
            <w:pPr>
              <w:spacing w:after="0"/>
              <w:jc w:val="right"/>
              <w:rPr>
                <w:rFonts w:ascii="Times New Roman" w:eastAsia="Times New Roman" w:hAnsi="Times New Roman" w:cs="Times New Roman"/>
                <w:bCs/>
                <w:color w:val="000000"/>
                <w:sz w:val="24"/>
                <w:szCs w:val="24"/>
              </w:rPr>
            </w:pPr>
            <w:r w:rsidRPr="004512F0">
              <w:rPr>
                <w:rFonts w:ascii="Times New Roman" w:eastAsia="Times New Roman" w:hAnsi="Times New Roman" w:cs="Times New Roman"/>
                <w:bCs/>
                <w:color w:val="000000"/>
                <w:sz w:val="24"/>
                <w:szCs w:val="24"/>
              </w:rPr>
              <w:t>43,21</w:t>
            </w:r>
          </w:p>
        </w:tc>
        <w:tc>
          <w:tcPr>
            <w:tcW w:w="2257" w:type="dxa"/>
            <w:tcBorders>
              <w:top w:val="nil"/>
              <w:left w:val="nil"/>
              <w:bottom w:val="single" w:sz="8" w:space="0" w:color="auto"/>
              <w:right w:val="nil"/>
            </w:tcBorders>
            <w:shd w:val="clear" w:color="auto" w:fill="auto"/>
            <w:noWrap/>
            <w:vAlign w:val="center"/>
            <w:hideMark/>
          </w:tcPr>
          <w:p w:rsidR="00990B78" w:rsidRPr="004512F0" w:rsidRDefault="00990B78" w:rsidP="00070165">
            <w:pPr>
              <w:spacing w:after="0"/>
              <w:jc w:val="center"/>
              <w:rPr>
                <w:rFonts w:ascii="Times New Roman" w:eastAsia="Times New Roman" w:hAnsi="Times New Roman" w:cs="Times New Roman"/>
                <w:bCs/>
                <w:color w:val="000000"/>
                <w:sz w:val="24"/>
                <w:szCs w:val="24"/>
              </w:rPr>
            </w:pPr>
            <w:r w:rsidRPr="004512F0">
              <w:rPr>
                <w:rFonts w:ascii="Times New Roman" w:eastAsia="Times New Roman" w:hAnsi="Times New Roman" w:cs="Times New Roman"/>
                <w:bCs/>
                <w:color w:val="000000"/>
                <w:sz w:val="24"/>
                <w:szCs w:val="24"/>
              </w:rPr>
              <w:t>Sedang</w:t>
            </w:r>
          </w:p>
        </w:tc>
      </w:tr>
    </w:tbl>
    <w:p w:rsidR="00990B78" w:rsidRPr="00990B78" w:rsidRDefault="00990B78" w:rsidP="00990B78">
      <w:pPr>
        <w:tabs>
          <w:tab w:val="left" w:pos="284"/>
        </w:tabs>
        <w:spacing w:before="120" w:after="0" w:line="240" w:lineRule="auto"/>
        <w:ind w:right="-663"/>
        <w:jc w:val="both"/>
        <w:rPr>
          <w:rFonts w:ascii="Times New Roman" w:hAnsi="Times New Roman" w:cs="Times New Roman"/>
          <w:color w:val="000000" w:themeColor="text1"/>
          <w:sz w:val="20"/>
          <w:szCs w:val="20"/>
          <w:lang w:val="en-ID"/>
        </w:rPr>
      </w:pPr>
      <w:r w:rsidRPr="00990B78">
        <w:rPr>
          <w:rFonts w:ascii="Times New Roman" w:hAnsi="Times New Roman" w:cs="Times New Roman"/>
          <w:color w:val="000000" w:themeColor="text1"/>
          <w:sz w:val="20"/>
          <w:szCs w:val="20"/>
        </w:rPr>
        <w:t>Sumber : Data Primer Setelah Diolah 202</w:t>
      </w:r>
      <w:r w:rsidRPr="00990B78">
        <w:rPr>
          <w:rFonts w:ascii="Times New Roman" w:hAnsi="Times New Roman" w:cs="Times New Roman"/>
          <w:color w:val="000000" w:themeColor="text1"/>
          <w:sz w:val="20"/>
          <w:szCs w:val="20"/>
          <w:lang w:val="en-ID"/>
        </w:rPr>
        <w:t>2.</w:t>
      </w:r>
    </w:p>
    <w:p w:rsidR="00990B78" w:rsidRDefault="00990B78" w:rsidP="00990B78">
      <w:pPr>
        <w:tabs>
          <w:tab w:val="left" w:pos="567"/>
        </w:tabs>
        <w:spacing w:after="0" w:line="240" w:lineRule="auto"/>
        <w:ind w:firstLine="709"/>
        <w:jc w:val="both"/>
        <w:rPr>
          <w:rFonts w:ascii="Times New Roman" w:hAnsi="Times New Roman" w:cs="Times New Roman"/>
          <w:sz w:val="24"/>
          <w:szCs w:val="24"/>
          <w:lang w:val="en-US"/>
        </w:rPr>
        <w:sectPr w:rsidR="00990B78" w:rsidSect="0089721E">
          <w:type w:val="continuous"/>
          <w:pgSz w:w="11906" w:h="16838" w:code="9"/>
          <w:pgMar w:top="1440" w:right="1440" w:bottom="1814" w:left="1644" w:header="709" w:footer="709" w:gutter="0"/>
          <w:cols w:space="708"/>
          <w:docGrid w:linePitch="360"/>
        </w:sectPr>
      </w:pPr>
    </w:p>
    <w:p w:rsidR="00990B78" w:rsidRDefault="00990B78" w:rsidP="00987298">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K</w:t>
      </w:r>
      <w:r>
        <w:rPr>
          <w:rFonts w:ascii="Times New Roman" w:hAnsi="Times New Roman" w:cs="Times New Roman"/>
          <w:sz w:val="24"/>
          <w:szCs w:val="24"/>
        </w:rPr>
        <w:t>esadaran dan minat memiliki kriteria yang sama yaitu sedang, hanya saja skor yang dimiliki masing-masing komponen berbeda dimana skor kesadaran 7,80 dan minat 7,84. Sedangkan pada tahap penilaian memiliki skor sebesar 7,14 sehingga kriterianya rendah, tahap mencoba dan adopsi memiliki kriteria yang sama yaitu rendah hanya saja memiliki skor yang berbeda yaitu skor pada tahap mencoba 6,20 dan adopsi 6,75. Jadi tingkat adopsi petani terhadap komponen pengelolaan tanaman terpadu panen dan pasca panen adalah rendah dengan skor sebesar 35,73.  Hal ini karena kurangnya tenaga kerja sehingga memperlambat proses pemanenan. Disebabkan sebagian besar beralih ke teknologi seperti para petani lebih banyak yang menggunakan mesin panen dengan alasan lebih cepat.</w:t>
      </w:r>
    </w:p>
    <w:p w:rsidR="0089721E" w:rsidRDefault="00990B78" w:rsidP="00987298">
      <w:pPr>
        <w:spacing w:before="120"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Tingkat Adopsi Petani Terhadap Variabel PTT</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K</w:t>
      </w:r>
      <w:r w:rsidRPr="00E95E88">
        <w:rPr>
          <w:rFonts w:ascii="Times New Roman" w:hAnsi="Times New Roman" w:cs="Times New Roman"/>
          <w:sz w:val="24"/>
          <w:szCs w:val="24"/>
          <w:lang w:val="en-US"/>
        </w:rPr>
        <w:t>omponen benih bermutu memiliki kriteria yang tinggi. Sedangkan pada variabel komponen varietas unggul, sistem tanam, penggunaan pupuk, pengairan berselang, PHT terpadu, dan penyiangan memiliki kriteria yang sama juga yaitu sedang, hanya saja skor dari masing-masing variabel komponen agak berbeda. Adapun untuk bahan organic  memiliki skor 29,59 dan panen dan pasca panen memiliki skor sebesar 35,73 sehingga kriterianya rendah. Secara keseluruhan tingkat adopsi pengelolaan tanaman terpadu padi sawah di Desa Toribulu selatan dengan skor rata-rata sebesar 43,21 adalah sedang</w:t>
      </w:r>
      <w:r>
        <w:rPr>
          <w:rFonts w:ascii="Times New Roman" w:hAnsi="Times New Roman" w:cs="Times New Roman"/>
          <w:sz w:val="24"/>
          <w:szCs w:val="24"/>
          <w:lang w:val="en-US"/>
        </w:rPr>
        <w:t>.</w:t>
      </w:r>
    </w:p>
    <w:p w:rsidR="00990B78" w:rsidRPr="004370A3" w:rsidRDefault="00990B78" w:rsidP="00987298">
      <w:pPr>
        <w:spacing w:before="240" w:after="240" w:line="240" w:lineRule="auto"/>
        <w:jc w:val="center"/>
        <w:rPr>
          <w:rFonts w:ascii="Times New Roman" w:hAnsi="Times New Roman" w:cs="Times New Roman"/>
          <w:b/>
          <w:sz w:val="24"/>
          <w:szCs w:val="24"/>
        </w:rPr>
      </w:pPr>
      <w:r w:rsidRPr="004370A3">
        <w:rPr>
          <w:rFonts w:ascii="Times New Roman" w:hAnsi="Times New Roman" w:cs="Times New Roman"/>
          <w:b/>
          <w:sz w:val="24"/>
          <w:szCs w:val="24"/>
        </w:rPr>
        <w:t>KESIMPULAN DAN SARAN</w:t>
      </w:r>
    </w:p>
    <w:p w:rsidR="00990B78" w:rsidRDefault="00990B78" w:rsidP="00987298">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Kesimpulan</w:t>
      </w:r>
      <w:r>
        <w:rPr>
          <w:rFonts w:ascii="Times New Roman" w:hAnsi="Times New Roman" w:cs="Times New Roman"/>
          <w:sz w:val="24"/>
          <w:szCs w:val="24"/>
        </w:rPr>
        <w:t xml:space="preserve">. </w:t>
      </w:r>
    </w:p>
    <w:p w:rsidR="00990B78" w:rsidRPr="007F3E57" w:rsidRDefault="00990B78" w:rsidP="00987298">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E95E88">
        <w:rPr>
          <w:rFonts w:ascii="Times New Roman" w:hAnsi="Times New Roman" w:cs="Times New Roman"/>
          <w:sz w:val="24"/>
          <w:szCs w:val="24"/>
          <w:lang w:val="en-US"/>
        </w:rPr>
        <w:t xml:space="preserve">Tingkat adopsi petani terhadap pemanfaatan teknologi pengelolaan tanaman terpadu yang terdiri dari variabel komponen benih bermutu memiliki kriteria yang  tinggi dengan skor  nilai rata-rata petani yaitu 52,93. Sedangkan pada variabel komponen varietas unggul memiliki skor  nilai rata-rata petani yaitu 50,59, sistem tanam memiliki skor  nilai rata-rata petani </w:t>
      </w:r>
      <w:r w:rsidRPr="00E95E88">
        <w:rPr>
          <w:rFonts w:ascii="Times New Roman" w:hAnsi="Times New Roman" w:cs="Times New Roman"/>
          <w:sz w:val="24"/>
          <w:szCs w:val="24"/>
          <w:lang w:val="en-US"/>
        </w:rPr>
        <w:lastRenderedPageBreak/>
        <w:t>yaitu 46,68, pengairan berselang memiliki skor nilai rata-rata petani yaitu  40,41, PHT terpadu memiliki skor nilai rata-rata petani yaitu 43,11, penggunaan pupuk memiliki skor nilai rata-rata petani yaitu  42,95, dan penyiangan memiliki skor nilai rata-rata petani yaitu 46,91 beberapa variable komponen memiliki kriteria yang sama  yaitu sedang, hanya saja skor dari masing-masing variabel komponen agak berbeda. Adapun untuk bahan organic  memiliki skor nilai rata-rata petani yaitu 29,59 dan panen dan pasca panen memiliki skor nilai rata-rata petani yaitu sebesar 35,73 sehingga kriterianya rendah. Secara keseluruhan tingkat adopsi pengelolaan tanaman terpadu padi sawah di Desa Toribulu selatan dengan skor rata-rata sebesar 43,21 adalah sedang</w:t>
      </w:r>
      <w:r>
        <w:rPr>
          <w:rFonts w:ascii="Times New Roman" w:hAnsi="Times New Roman" w:cs="Times New Roman"/>
          <w:sz w:val="24"/>
          <w:szCs w:val="24"/>
          <w:lang w:val="en-US"/>
        </w:rPr>
        <w:t>.</w:t>
      </w:r>
    </w:p>
    <w:p w:rsidR="00990B78" w:rsidRDefault="00990B78" w:rsidP="00987298">
      <w:pPr>
        <w:spacing w:before="120" w:after="120" w:line="240" w:lineRule="auto"/>
        <w:jc w:val="both"/>
        <w:rPr>
          <w:rFonts w:ascii="Times New Roman" w:eastAsia="Times New Roman" w:hAnsi="Times New Roman" w:cs="Times New Roman"/>
          <w:b/>
          <w:color w:val="000000"/>
          <w:sz w:val="24"/>
          <w:szCs w:val="24"/>
        </w:rPr>
      </w:pPr>
      <w:r w:rsidRPr="00845265">
        <w:rPr>
          <w:rFonts w:ascii="Times New Roman" w:eastAsia="Times New Roman" w:hAnsi="Times New Roman" w:cs="Times New Roman"/>
          <w:b/>
          <w:color w:val="000000"/>
          <w:sz w:val="24"/>
          <w:szCs w:val="24"/>
        </w:rPr>
        <w:t>Saran</w:t>
      </w:r>
      <w:r>
        <w:rPr>
          <w:rFonts w:ascii="Times New Roman" w:eastAsia="Times New Roman" w:hAnsi="Times New Roman" w:cs="Times New Roman"/>
          <w:b/>
          <w:color w:val="000000"/>
          <w:sz w:val="24"/>
          <w:szCs w:val="24"/>
        </w:rPr>
        <w:t xml:space="preserve">. </w:t>
      </w:r>
    </w:p>
    <w:p w:rsidR="00990B78" w:rsidRDefault="00990B78" w:rsidP="00987298">
      <w:pPr>
        <w:spacing w:after="0" w:line="235" w:lineRule="auto"/>
        <w:ind w:firstLine="567"/>
        <w:jc w:val="both"/>
        <w:rPr>
          <w:rFonts w:ascii="Times New Roman" w:eastAsia="Calibri" w:hAnsi="Times New Roman" w:cs="Times New Roman"/>
          <w:sz w:val="24"/>
          <w:szCs w:val="24"/>
          <w:lang w:val="en-US"/>
        </w:rPr>
      </w:pPr>
      <w:r w:rsidRPr="00E95E88">
        <w:rPr>
          <w:rFonts w:ascii="Times New Roman" w:eastAsia="Calibri" w:hAnsi="Times New Roman" w:cs="Times New Roman"/>
          <w:sz w:val="24"/>
          <w:szCs w:val="24"/>
          <w:lang w:val="en-US"/>
        </w:rPr>
        <w:t>Beberapa komponen Pengelolaan Tanaman Terpadu (PTT) seperti sistem masih dalam kategori rendah. Hal ini karena alat yang digunakan untuk sistem tanam sangat susah ditemukan maupun dijual dipasaran. Adapun untuk bahan organik masih rendah seperti penggunaan pupuk kandang dikarenakan pupuk kandang tidak biasa digunak</w:t>
      </w:r>
      <w:r w:rsidR="007F3E57">
        <w:rPr>
          <w:rFonts w:ascii="Times New Roman" w:eastAsia="Calibri" w:hAnsi="Times New Roman" w:cs="Times New Roman"/>
          <w:sz w:val="24"/>
          <w:szCs w:val="24"/>
          <w:lang w:val="en-US"/>
        </w:rPr>
        <w:t>an sebagai pupuk tanaman padi, s</w:t>
      </w:r>
      <w:r w:rsidRPr="00E95E88">
        <w:rPr>
          <w:rFonts w:ascii="Times New Roman" w:eastAsia="Calibri" w:hAnsi="Times New Roman" w:cs="Times New Roman"/>
          <w:sz w:val="24"/>
          <w:szCs w:val="24"/>
          <w:lang w:val="en-US"/>
        </w:rPr>
        <w:t>ehingga kedepanya penyuluh maupun dinas terkait harus mencari metode yang lain sehingga pemanfaat teknologi tanaman terpadu terserap secara maksimal</w:t>
      </w:r>
      <w:r w:rsidR="007F3E57">
        <w:rPr>
          <w:rFonts w:ascii="Times New Roman" w:eastAsia="Calibri" w:hAnsi="Times New Roman" w:cs="Times New Roman"/>
          <w:sz w:val="24"/>
          <w:szCs w:val="24"/>
          <w:lang w:val="en-US"/>
        </w:rPr>
        <w:t>.</w:t>
      </w:r>
    </w:p>
    <w:p w:rsidR="007F3E57" w:rsidRPr="00987298" w:rsidRDefault="007F3E57" w:rsidP="00987298">
      <w:pPr>
        <w:spacing w:before="240" w:after="240" w:line="235" w:lineRule="auto"/>
        <w:jc w:val="center"/>
        <w:rPr>
          <w:rFonts w:ascii="Times New Roman" w:eastAsia="Times New Roman" w:hAnsi="Times New Roman" w:cs="Times New Roman"/>
          <w:b/>
          <w:color w:val="000000"/>
        </w:rPr>
      </w:pPr>
      <w:r w:rsidRPr="007F3E57">
        <w:rPr>
          <w:rFonts w:ascii="Times New Roman" w:eastAsia="Times New Roman" w:hAnsi="Times New Roman" w:cs="Times New Roman"/>
          <w:b/>
          <w:color w:val="000000"/>
        </w:rPr>
        <w:t>DAFTAR PUSTAKA</w:t>
      </w:r>
    </w:p>
    <w:p w:rsidR="007F3E57" w:rsidRPr="007F3E57" w:rsidRDefault="007F3E57" w:rsidP="00987298">
      <w:pPr>
        <w:spacing w:line="240" w:lineRule="auto"/>
        <w:ind w:left="567" w:hanging="567"/>
        <w:jc w:val="both"/>
        <w:rPr>
          <w:rFonts w:ascii="Times New Roman" w:hAnsi="Times New Roman" w:cs="Times New Roman"/>
          <w:sz w:val="20"/>
          <w:szCs w:val="20"/>
          <w:lang w:val="en-US"/>
        </w:rPr>
      </w:pPr>
      <w:r w:rsidRPr="007F3E57">
        <w:rPr>
          <w:rFonts w:ascii="Times New Roman" w:hAnsi="Times New Roman" w:cs="Times New Roman"/>
          <w:sz w:val="20"/>
          <w:szCs w:val="20"/>
        </w:rPr>
        <w:t xml:space="preserve">Anggi S.R., Suprapti, Supardi, Lutfi Aris Sasongko. 2012. </w:t>
      </w:r>
      <w:r w:rsidRPr="007F3E57">
        <w:rPr>
          <w:rFonts w:ascii="Times New Roman" w:hAnsi="Times New Roman" w:cs="Times New Roman"/>
          <w:i/>
          <w:sz w:val="20"/>
          <w:szCs w:val="20"/>
        </w:rPr>
        <w:t>Kajian Tingkat Adopsi Teknologi pada Pengelolaan Tanaman Terpadu (PTT) Padi Sawah (Oryza sativa L)</w:t>
      </w:r>
      <w:r w:rsidRPr="007F3E57">
        <w:rPr>
          <w:rFonts w:ascii="Times New Roman" w:hAnsi="Times New Roman" w:cs="Times New Roman"/>
          <w:sz w:val="20"/>
          <w:szCs w:val="20"/>
        </w:rPr>
        <w:t xml:space="preserve"> Dikecamatan Boja Kabupaten Kendal. Vo</w:t>
      </w:r>
      <w:r w:rsidRPr="007F3E57">
        <w:rPr>
          <w:rFonts w:ascii="Times New Roman" w:hAnsi="Times New Roman" w:cs="Times New Roman"/>
          <w:sz w:val="20"/>
          <w:szCs w:val="20"/>
          <w:lang w:val="en-US"/>
        </w:rPr>
        <w:t>l.</w:t>
      </w:r>
      <w:r w:rsidRPr="007F3E57">
        <w:rPr>
          <w:rFonts w:ascii="Times New Roman" w:hAnsi="Times New Roman" w:cs="Times New Roman"/>
          <w:sz w:val="20"/>
          <w:szCs w:val="20"/>
        </w:rPr>
        <w:t xml:space="preserve"> 8</w:t>
      </w:r>
      <w:r w:rsidRPr="007F3E57">
        <w:rPr>
          <w:rFonts w:ascii="Times New Roman" w:hAnsi="Times New Roman" w:cs="Times New Roman"/>
          <w:sz w:val="20"/>
          <w:szCs w:val="20"/>
          <w:lang w:val="en-US"/>
        </w:rPr>
        <w:t xml:space="preserve"> (</w:t>
      </w:r>
      <w:r w:rsidRPr="007F3E57">
        <w:rPr>
          <w:rFonts w:ascii="Times New Roman" w:hAnsi="Times New Roman" w:cs="Times New Roman"/>
          <w:sz w:val="20"/>
          <w:szCs w:val="20"/>
        </w:rPr>
        <w:t>1</w:t>
      </w:r>
      <w:r w:rsidRPr="007F3E57">
        <w:rPr>
          <w:rFonts w:ascii="Times New Roman" w:hAnsi="Times New Roman" w:cs="Times New Roman"/>
          <w:sz w:val="20"/>
          <w:szCs w:val="20"/>
          <w:lang w:val="en-US"/>
        </w:rPr>
        <w:t>)</w:t>
      </w:r>
      <w:r w:rsidRPr="007F3E57">
        <w:rPr>
          <w:rFonts w:ascii="Times New Roman" w:hAnsi="Times New Roman" w:cs="Times New Roman"/>
          <w:sz w:val="20"/>
          <w:szCs w:val="20"/>
        </w:rPr>
        <w:t xml:space="preserve"> : 42–60</w:t>
      </w:r>
      <w:r w:rsidRPr="007F3E57">
        <w:rPr>
          <w:rFonts w:ascii="Times New Roman" w:hAnsi="Times New Roman" w:cs="Times New Roman"/>
          <w:sz w:val="20"/>
          <w:szCs w:val="20"/>
          <w:lang w:val="en-US"/>
        </w:rPr>
        <w:t>.</w:t>
      </w:r>
    </w:p>
    <w:p w:rsidR="007F3E57" w:rsidRPr="007F3E57" w:rsidRDefault="007F3E57" w:rsidP="00987298">
      <w:pPr>
        <w:shd w:val="clear" w:color="auto" w:fill="FFFFFF"/>
        <w:spacing w:line="235" w:lineRule="auto"/>
        <w:ind w:left="567" w:hanging="567"/>
        <w:jc w:val="both"/>
        <w:rPr>
          <w:rFonts w:ascii="Times New Roman" w:hAnsi="Times New Roman" w:cs="Times New Roman"/>
          <w:sz w:val="20"/>
          <w:szCs w:val="20"/>
          <w:lang w:val="en-US"/>
        </w:rPr>
      </w:pPr>
      <w:r w:rsidRPr="007F3E57">
        <w:rPr>
          <w:rFonts w:ascii="Times New Roman" w:hAnsi="Times New Roman" w:cs="Times New Roman"/>
          <w:sz w:val="20"/>
          <w:szCs w:val="20"/>
        </w:rPr>
        <w:t xml:space="preserve">Anggraini F, Suryanto A, Aini N. 2013. </w:t>
      </w:r>
      <w:r w:rsidRPr="007F3E57">
        <w:rPr>
          <w:rFonts w:ascii="Times New Roman" w:hAnsi="Times New Roman" w:cs="Times New Roman"/>
          <w:i/>
          <w:sz w:val="20"/>
          <w:szCs w:val="20"/>
        </w:rPr>
        <w:t>Sistem Tanam dan Umur Bibit pada Tanaman Padi Sawah (Oryza sativa L.) Varietas Inpari 13. J Produksi Tanam.</w:t>
      </w:r>
      <w:r w:rsidRPr="007F3E57">
        <w:rPr>
          <w:rFonts w:ascii="Times New Roman" w:hAnsi="Times New Roman" w:cs="Times New Roman"/>
          <w:sz w:val="20"/>
          <w:szCs w:val="20"/>
        </w:rPr>
        <w:t xml:space="preserve"> 1(2):52–60.</w:t>
      </w:r>
      <w:r w:rsidRPr="007F3E57">
        <w:rPr>
          <w:sz w:val="20"/>
          <w:szCs w:val="20"/>
        </w:rPr>
        <w:t xml:space="preserve"> </w:t>
      </w:r>
      <w:r w:rsidRPr="007F3E57">
        <w:rPr>
          <w:rFonts w:ascii="Times New Roman" w:hAnsi="Times New Roman" w:cs="Times New Roman"/>
          <w:sz w:val="20"/>
          <w:szCs w:val="20"/>
        </w:rPr>
        <w:t xml:space="preserve">Jurnal Agro Ekonomi, Vol. 37 </w:t>
      </w:r>
      <w:r w:rsidRPr="007F3E57">
        <w:rPr>
          <w:rFonts w:ascii="Times New Roman" w:hAnsi="Times New Roman" w:cs="Times New Roman"/>
          <w:sz w:val="20"/>
          <w:szCs w:val="20"/>
          <w:lang w:val="en-US"/>
        </w:rPr>
        <w:t>(</w:t>
      </w:r>
      <w:r w:rsidRPr="007F3E57">
        <w:rPr>
          <w:rFonts w:ascii="Times New Roman" w:hAnsi="Times New Roman" w:cs="Times New Roman"/>
          <w:sz w:val="20"/>
          <w:szCs w:val="20"/>
        </w:rPr>
        <w:t>2</w:t>
      </w:r>
      <w:r w:rsidRPr="007F3E57">
        <w:rPr>
          <w:rFonts w:ascii="Times New Roman" w:hAnsi="Times New Roman" w:cs="Times New Roman"/>
          <w:sz w:val="20"/>
          <w:szCs w:val="20"/>
          <w:lang w:val="en-US"/>
        </w:rPr>
        <w:t>) : 52-60.</w:t>
      </w:r>
    </w:p>
    <w:p w:rsidR="007F3E57" w:rsidRPr="007F3E57" w:rsidRDefault="007F3E57" w:rsidP="00987298">
      <w:pPr>
        <w:spacing w:line="235" w:lineRule="auto"/>
        <w:ind w:left="567" w:hanging="567"/>
        <w:jc w:val="both"/>
        <w:rPr>
          <w:rFonts w:ascii="Times New Roman" w:hAnsi="Times New Roman" w:cs="Times New Roman"/>
          <w:sz w:val="20"/>
          <w:szCs w:val="20"/>
          <w:lang w:val="en-US"/>
        </w:rPr>
      </w:pPr>
      <w:r w:rsidRPr="007F3E57">
        <w:rPr>
          <w:rFonts w:ascii="Times New Roman" w:hAnsi="Times New Roman" w:cs="Times New Roman"/>
          <w:sz w:val="20"/>
          <w:szCs w:val="20"/>
          <w:shd w:val="clear" w:color="auto" w:fill="FFFFFF"/>
        </w:rPr>
        <w:t>AP, I. S., Suparta, N., &amp; Maryani, N. D. 2014. Adopsi Inovasi PTT pada Sekolah Lapang Pengelolaan Tanaman Terpadu (SL-PTT) Padi di Kecamatan Sukawati, Kabupaten Gianyar. </w:t>
      </w:r>
      <w:r w:rsidRPr="007F3E57">
        <w:rPr>
          <w:rFonts w:ascii="Times New Roman" w:hAnsi="Times New Roman" w:cs="Times New Roman"/>
          <w:iCs/>
          <w:sz w:val="20"/>
          <w:szCs w:val="20"/>
          <w:shd w:val="clear" w:color="auto" w:fill="FFFFFF"/>
          <w:lang w:val="en-US"/>
        </w:rPr>
        <w:t>Vol. 2 (2) : 84-102.</w:t>
      </w:r>
      <w:r w:rsidRPr="007F3E57">
        <w:rPr>
          <w:rFonts w:ascii="Times New Roman" w:hAnsi="Times New Roman" w:cs="Times New Roman"/>
          <w:sz w:val="20"/>
          <w:szCs w:val="20"/>
          <w:lang w:val="en-US"/>
        </w:rPr>
        <w:t xml:space="preserve"> </w:t>
      </w:r>
    </w:p>
    <w:p w:rsidR="007F3E57" w:rsidRPr="00987298" w:rsidRDefault="007F3E57" w:rsidP="00987298">
      <w:pPr>
        <w:shd w:val="clear" w:color="auto" w:fill="FFFFFF"/>
        <w:spacing w:line="240" w:lineRule="auto"/>
        <w:ind w:left="567" w:hanging="567"/>
        <w:jc w:val="both"/>
        <w:rPr>
          <w:sz w:val="20"/>
          <w:szCs w:val="20"/>
        </w:rPr>
      </w:pPr>
      <w:r w:rsidRPr="007F3E57">
        <w:rPr>
          <w:rFonts w:ascii="Times New Roman" w:hAnsi="Times New Roman" w:cs="Times New Roman"/>
          <w:sz w:val="20"/>
          <w:szCs w:val="20"/>
          <w:lang w:val="en-US"/>
        </w:rPr>
        <w:lastRenderedPageBreak/>
        <w:t xml:space="preserve"> </w:t>
      </w:r>
      <w:r w:rsidRPr="007F3E57">
        <w:rPr>
          <w:rFonts w:ascii="Times New Roman" w:hAnsi="Times New Roman" w:cs="Times New Roman"/>
          <w:sz w:val="20"/>
          <w:szCs w:val="20"/>
        </w:rPr>
        <w:t xml:space="preserve">Arafah, 2010. </w:t>
      </w:r>
      <w:r w:rsidRPr="007F3E57">
        <w:rPr>
          <w:rFonts w:ascii="Times New Roman" w:hAnsi="Times New Roman" w:cs="Times New Roman"/>
          <w:i/>
          <w:sz w:val="20"/>
          <w:szCs w:val="20"/>
        </w:rPr>
        <w:t>Pengolahan dan Pemanfaatan Padi Sawah Bogor</w:t>
      </w:r>
      <w:r w:rsidRPr="007F3E57">
        <w:rPr>
          <w:rFonts w:ascii="Times New Roman" w:hAnsi="Times New Roman" w:cs="Times New Roman"/>
          <w:sz w:val="20"/>
          <w:szCs w:val="20"/>
        </w:rPr>
        <w:t xml:space="preserve"> : Bu</w:t>
      </w:r>
      <w:r w:rsidRPr="007F3E57">
        <w:rPr>
          <w:rFonts w:ascii="Times New Roman" w:hAnsi="Times New Roman" w:cs="Times New Roman"/>
          <w:sz w:val="20"/>
          <w:szCs w:val="20"/>
          <w:lang w:val="en-US"/>
        </w:rPr>
        <w:t>m</w:t>
      </w:r>
      <w:r w:rsidRPr="007F3E57">
        <w:rPr>
          <w:rFonts w:ascii="Times New Roman" w:hAnsi="Times New Roman" w:cs="Times New Roman"/>
          <w:sz w:val="20"/>
          <w:szCs w:val="20"/>
        </w:rPr>
        <w:t>i Aksara. 492 hlm</w:t>
      </w:r>
      <w:r w:rsidRPr="007F3E57">
        <w:rPr>
          <w:sz w:val="20"/>
          <w:szCs w:val="20"/>
        </w:rPr>
        <w:t>.</w:t>
      </w:r>
    </w:p>
    <w:p w:rsidR="007F3E57" w:rsidRPr="007F3E57" w:rsidRDefault="007F3E57" w:rsidP="00987298">
      <w:pPr>
        <w:spacing w:line="240" w:lineRule="auto"/>
        <w:ind w:left="567" w:hanging="567"/>
        <w:jc w:val="both"/>
        <w:rPr>
          <w:rFonts w:ascii="Times New Roman" w:hAnsi="Times New Roman" w:cs="Times New Roman"/>
          <w:sz w:val="20"/>
          <w:szCs w:val="20"/>
          <w:lang w:val="en-US"/>
        </w:rPr>
      </w:pPr>
      <w:r w:rsidRPr="007F3E57">
        <w:rPr>
          <w:rFonts w:ascii="Times New Roman" w:hAnsi="Times New Roman" w:cs="Times New Roman"/>
          <w:sz w:val="20"/>
          <w:szCs w:val="20"/>
        </w:rPr>
        <w:t xml:space="preserve">Balai pengkajian teknologi pertanian. 2012. </w:t>
      </w:r>
      <w:r w:rsidRPr="007F3E57">
        <w:rPr>
          <w:rFonts w:ascii="Times New Roman" w:hAnsi="Times New Roman" w:cs="Times New Roman"/>
          <w:i/>
          <w:sz w:val="20"/>
          <w:szCs w:val="20"/>
        </w:rPr>
        <w:t>Pusat Penelitian Teknologi Pertanian Padi Sawah Bogor.</w:t>
      </w:r>
      <w:r w:rsidRPr="007F3E57">
        <w:rPr>
          <w:rFonts w:ascii="Times New Roman" w:hAnsi="Times New Roman" w:cs="Times New Roman"/>
          <w:sz w:val="20"/>
          <w:szCs w:val="20"/>
        </w:rPr>
        <w:t xml:space="preserve"> Badan Pengkajian Teknologi Pertanian Bogor. Jurnal Penyuluhan </w:t>
      </w:r>
      <w:r w:rsidRPr="007F3E57">
        <w:rPr>
          <w:rFonts w:ascii="Times New Roman" w:hAnsi="Times New Roman" w:cs="Times New Roman"/>
          <w:sz w:val="20"/>
          <w:szCs w:val="20"/>
          <w:lang w:val="en-US"/>
        </w:rPr>
        <w:t>V</w:t>
      </w:r>
      <w:r w:rsidRPr="007F3E57">
        <w:rPr>
          <w:rFonts w:ascii="Times New Roman" w:hAnsi="Times New Roman" w:cs="Times New Roman"/>
          <w:sz w:val="20"/>
          <w:szCs w:val="20"/>
        </w:rPr>
        <w:t xml:space="preserve">ol. 11 </w:t>
      </w:r>
      <w:r w:rsidRPr="007F3E57">
        <w:rPr>
          <w:rFonts w:ascii="Times New Roman" w:hAnsi="Times New Roman" w:cs="Times New Roman"/>
          <w:sz w:val="20"/>
          <w:szCs w:val="20"/>
          <w:lang w:val="en-US"/>
        </w:rPr>
        <w:t>(</w:t>
      </w:r>
      <w:r w:rsidRPr="007F3E57">
        <w:rPr>
          <w:rFonts w:ascii="Times New Roman" w:hAnsi="Times New Roman" w:cs="Times New Roman"/>
          <w:sz w:val="20"/>
          <w:szCs w:val="20"/>
        </w:rPr>
        <w:t>1</w:t>
      </w:r>
      <w:r w:rsidRPr="007F3E57">
        <w:rPr>
          <w:rFonts w:ascii="Times New Roman" w:hAnsi="Times New Roman" w:cs="Times New Roman"/>
          <w:sz w:val="20"/>
          <w:szCs w:val="20"/>
          <w:lang w:val="en-US"/>
        </w:rPr>
        <w:t>) : 65-85.</w:t>
      </w:r>
    </w:p>
    <w:p w:rsidR="007F3E57" w:rsidRPr="007F3E57" w:rsidRDefault="007F3E57" w:rsidP="00987298">
      <w:pPr>
        <w:spacing w:line="240" w:lineRule="auto"/>
        <w:ind w:left="567" w:hanging="567"/>
        <w:jc w:val="both"/>
        <w:rPr>
          <w:rFonts w:ascii="Times New Roman" w:hAnsi="Times New Roman" w:cs="Times New Roman"/>
          <w:sz w:val="20"/>
          <w:szCs w:val="20"/>
          <w:lang w:val="en-US"/>
        </w:rPr>
      </w:pPr>
      <w:r w:rsidRPr="007F3E57">
        <w:rPr>
          <w:rFonts w:ascii="Times New Roman" w:hAnsi="Times New Roman" w:cs="Times New Roman"/>
          <w:sz w:val="20"/>
          <w:szCs w:val="20"/>
        </w:rPr>
        <w:t xml:space="preserve">Fachrista, I. A., R. Hendayana, dan Risfaheri. 2013. </w:t>
      </w:r>
      <w:r w:rsidRPr="007F3E57">
        <w:rPr>
          <w:rFonts w:ascii="Times New Roman" w:hAnsi="Times New Roman" w:cs="Times New Roman"/>
          <w:i/>
          <w:sz w:val="20"/>
          <w:szCs w:val="20"/>
        </w:rPr>
        <w:t>Faktor Sosial Ekonomi Penentu Adopsi Pengelolaan Tanaman Terpadu (PTT) Padi Sawah</w:t>
      </w:r>
      <w:r w:rsidRPr="007F3E57">
        <w:rPr>
          <w:rFonts w:ascii="Times New Roman" w:hAnsi="Times New Roman" w:cs="Times New Roman"/>
          <w:sz w:val="20"/>
          <w:szCs w:val="20"/>
        </w:rPr>
        <w:t xml:space="preserve"> Di Bangka Belitung. Informatika Pertanian</w:t>
      </w:r>
      <w:r w:rsidRPr="007F3E57">
        <w:rPr>
          <w:rFonts w:ascii="Times New Roman" w:hAnsi="Times New Roman" w:cs="Times New Roman"/>
          <w:sz w:val="20"/>
          <w:szCs w:val="20"/>
          <w:lang w:val="en-US"/>
        </w:rPr>
        <w:t>. Vol</w:t>
      </w:r>
      <w:r w:rsidRPr="007F3E57">
        <w:rPr>
          <w:rFonts w:ascii="Times New Roman" w:hAnsi="Times New Roman" w:cs="Times New Roman"/>
          <w:sz w:val="20"/>
          <w:szCs w:val="20"/>
        </w:rPr>
        <w:t xml:space="preserve"> 22 (2): 113-120.</w:t>
      </w:r>
    </w:p>
    <w:p w:rsidR="007F3E57" w:rsidRPr="007F3E57" w:rsidRDefault="007F3E57" w:rsidP="00987298">
      <w:pPr>
        <w:spacing w:line="240" w:lineRule="auto"/>
        <w:ind w:left="567" w:hanging="567"/>
        <w:jc w:val="both"/>
        <w:rPr>
          <w:rFonts w:ascii="Times New Roman" w:hAnsi="Times New Roman" w:cs="Times New Roman"/>
          <w:sz w:val="20"/>
          <w:szCs w:val="20"/>
          <w:lang w:val="en-US"/>
        </w:rPr>
      </w:pPr>
      <w:r w:rsidRPr="007F3E57">
        <w:rPr>
          <w:rFonts w:ascii="Times New Roman" w:hAnsi="Times New Roman" w:cs="Times New Roman"/>
          <w:sz w:val="20"/>
          <w:szCs w:val="20"/>
        </w:rPr>
        <w:t xml:space="preserve">Irma Audiah Fachrista dan Mamik Sarwendah 2014. </w:t>
      </w:r>
      <w:r w:rsidRPr="007F3E57">
        <w:rPr>
          <w:rFonts w:ascii="Times New Roman" w:hAnsi="Times New Roman" w:cs="Times New Roman"/>
          <w:i/>
          <w:sz w:val="20"/>
          <w:szCs w:val="20"/>
        </w:rPr>
        <w:t>Persepsi Dan Aingkat Adopsi Petani Terhadap Inovasi Teknologi Pengelolaan Tanaman Terpadu Padi Sawah</w:t>
      </w:r>
      <w:r w:rsidRPr="007F3E57">
        <w:rPr>
          <w:rFonts w:ascii="Times New Roman" w:hAnsi="Times New Roman" w:cs="Times New Roman"/>
          <w:sz w:val="20"/>
          <w:szCs w:val="20"/>
        </w:rPr>
        <w:t xml:space="preserve">. Balai Pengkajian Teknologi Pertanian Kepulauan </w:t>
      </w:r>
      <w:r w:rsidRPr="007F3E57">
        <w:rPr>
          <w:rFonts w:ascii="Times New Roman" w:hAnsi="Times New Roman" w:cs="Times New Roman"/>
          <w:sz w:val="20"/>
          <w:szCs w:val="20"/>
        </w:rPr>
        <w:lastRenderedPageBreak/>
        <w:t>Bangka Belitung. Agriekonomika, ISSN 2301-9948 Vol</w:t>
      </w:r>
      <w:r w:rsidRPr="007F3E57">
        <w:rPr>
          <w:rFonts w:ascii="Times New Roman" w:hAnsi="Times New Roman" w:cs="Times New Roman"/>
          <w:sz w:val="20"/>
          <w:szCs w:val="20"/>
          <w:lang w:val="en-US"/>
        </w:rPr>
        <w:t>.</w:t>
      </w:r>
      <w:r w:rsidRPr="007F3E57">
        <w:rPr>
          <w:rFonts w:ascii="Times New Roman" w:hAnsi="Times New Roman" w:cs="Times New Roman"/>
          <w:sz w:val="20"/>
          <w:szCs w:val="20"/>
        </w:rPr>
        <w:t xml:space="preserve"> 3</w:t>
      </w:r>
      <w:r w:rsidRPr="007F3E57">
        <w:rPr>
          <w:rFonts w:ascii="Times New Roman" w:hAnsi="Times New Roman" w:cs="Times New Roman"/>
          <w:sz w:val="20"/>
          <w:szCs w:val="20"/>
          <w:lang w:val="en-US"/>
        </w:rPr>
        <w:t xml:space="preserve"> (</w:t>
      </w:r>
      <w:r w:rsidRPr="007F3E57">
        <w:rPr>
          <w:rFonts w:ascii="Times New Roman" w:hAnsi="Times New Roman" w:cs="Times New Roman"/>
          <w:sz w:val="20"/>
          <w:szCs w:val="20"/>
        </w:rPr>
        <w:t>1</w:t>
      </w:r>
      <w:r w:rsidRPr="007F3E57">
        <w:rPr>
          <w:rFonts w:ascii="Times New Roman" w:hAnsi="Times New Roman" w:cs="Times New Roman"/>
          <w:sz w:val="20"/>
          <w:szCs w:val="20"/>
          <w:lang w:val="en-US"/>
        </w:rPr>
        <w:t>) : 1-10.</w:t>
      </w:r>
    </w:p>
    <w:p w:rsidR="007F3E57" w:rsidRPr="007F3E57" w:rsidRDefault="007F3E57" w:rsidP="00987298">
      <w:pPr>
        <w:spacing w:line="240" w:lineRule="auto"/>
        <w:ind w:left="567" w:hanging="567"/>
        <w:jc w:val="both"/>
        <w:rPr>
          <w:rFonts w:ascii="Times New Roman" w:hAnsi="Times New Roman" w:cs="Times New Roman"/>
          <w:sz w:val="20"/>
          <w:szCs w:val="20"/>
          <w:lang w:val="en-US"/>
        </w:rPr>
      </w:pPr>
      <w:r w:rsidRPr="007F3E57">
        <w:rPr>
          <w:rFonts w:ascii="Times New Roman" w:hAnsi="Times New Roman" w:cs="Times New Roman"/>
          <w:sz w:val="20"/>
          <w:szCs w:val="20"/>
        </w:rPr>
        <w:t xml:space="preserve">Jumin, H. B. 2015. </w:t>
      </w:r>
      <w:r w:rsidRPr="007F3E57">
        <w:rPr>
          <w:rFonts w:ascii="Times New Roman" w:hAnsi="Times New Roman" w:cs="Times New Roman"/>
          <w:i/>
          <w:sz w:val="20"/>
          <w:szCs w:val="20"/>
        </w:rPr>
        <w:t>Dasar - Dasar Agronomi</w:t>
      </w:r>
      <w:r w:rsidRPr="007F3E57">
        <w:rPr>
          <w:rFonts w:ascii="Times New Roman" w:hAnsi="Times New Roman" w:cs="Times New Roman"/>
          <w:sz w:val="20"/>
          <w:szCs w:val="20"/>
        </w:rPr>
        <w:t xml:space="preserve">. Edisi Revisi. Raja Grafindo Persada. Jakarta. </w:t>
      </w:r>
    </w:p>
    <w:p w:rsidR="007F3E57" w:rsidRPr="007F3E57" w:rsidRDefault="007F3E57" w:rsidP="00987298">
      <w:pPr>
        <w:spacing w:line="240" w:lineRule="auto"/>
        <w:ind w:left="567" w:hanging="567"/>
        <w:jc w:val="both"/>
        <w:rPr>
          <w:rFonts w:ascii="Times New Roman" w:hAnsi="Times New Roman" w:cs="Times New Roman"/>
          <w:sz w:val="20"/>
          <w:szCs w:val="20"/>
          <w:lang w:val="en-US"/>
        </w:rPr>
      </w:pPr>
      <w:r w:rsidRPr="007F3E57">
        <w:rPr>
          <w:rFonts w:ascii="Times New Roman" w:hAnsi="Times New Roman" w:cs="Times New Roman"/>
          <w:sz w:val="20"/>
          <w:szCs w:val="20"/>
          <w:shd w:val="clear" w:color="auto" w:fill="FFFFFF"/>
        </w:rPr>
        <w:t>Muyas</w:t>
      </w:r>
      <w:r w:rsidRPr="007F3E57">
        <w:rPr>
          <w:rFonts w:ascii="Times New Roman" w:hAnsi="Times New Roman" w:cs="Times New Roman"/>
          <w:sz w:val="20"/>
          <w:szCs w:val="20"/>
          <w:shd w:val="clear" w:color="auto" w:fill="FFFFFF"/>
          <w:lang w:val="en-US"/>
        </w:rPr>
        <w:t>s</w:t>
      </w:r>
      <w:r w:rsidRPr="007F3E57">
        <w:rPr>
          <w:rFonts w:ascii="Times New Roman" w:hAnsi="Times New Roman" w:cs="Times New Roman"/>
          <w:sz w:val="20"/>
          <w:szCs w:val="20"/>
          <w:shd w:val="clear" w:color="auto" w:fill="FFFFFF"/>
        </w:rPr>
        <w:t xml:space="preserve">ir 2012. </w:t>
      </w:r>
      <w:r w:rsidRPr="007F3E57">
        <w:rPr>
          <w:rFonts w:ascii="Times New Roman" w:hAnsi="Times New Roman" w:cs="Times New Roman"/>
          <w:i/>
          <w:sz w:val="20"/>
          <w:szCs w:val="20"/>
          <w:shd w:val="clear" w:color="auto" w:fill="FFFFFF"/>
        </w:rPr>
        <w:t>Efek Jarak Tanam Umur Dan Jumlah Bibit Terhadap Hasil Padi (oryza sativa . L )</w:t>
      </w:r>
      <w:r w:rsidRPr="007F3E57">
        <w:rPr>
          <w:rFonts w:ascii="Times New Roman" w:hAnsi="Times New Roman" w:cs="Times New Roman"/>
          <w:sz w:val="20"/>
          <w:szCs w:val="20"/>
          <w:shd w:val="clear" w:color="auto" w:fill="FFFFFF"/>
        </w:rPr>
        <w:t xml:space="preserve">. </w:t>
      </w:r>
      <w:r w:rsidRPr="007F3E57">
        <w:rPr>
          <w:rFonts w:ascii="Times New Roman" w:hAnsi="Times New Roman" w:cs="Times New Roman"/>
          <w:sz w:val="20"/>
          <w:szCs w:val="20"/>
          <w:shd w:val="clear" w:color="auto" w:fill="FFFFFF"/>
          <w:lang w:val="en-US"/>
        </w:rPr>
        <w:t xml:space="preserve"> </w:t>
      </w:r>
      <w:r w:rsidRPr="007F3E57">
        <w:rPr>
          <w:rFonts w:ascii="Times New Roman" w:hAnsi="Times New Roman" w:cs="Times New Roman"/>
          <w:sz w:val="20"/>
          <w:szCs w:val="20"/>
          <w:shd w:val="clear" w:color="auto" w:fill="FFFFFF"/>
        </w:rPr>
        <w:t>Issn 2527-8452</w:t>
      </w:r>
    </w:p>
    <w:p w:rsidR="007F3E57" w:rsidRPr="007F3E57" w:rsidRDefault="007F3E57" w:rsidP="00987298">
      <w:pPr>
        <w:spacing w:line="240" w:lineRule="auto"/>
        <w:ind w:left="567" w:hanging="567"/>
        <w:jc w:val="both"/>
        <w:rPr>
          <w:rFonts w:ascii="Times New Roman" w:hAnsi="Times New Roman" w:cs="Times New Roman"/>
          <w:sz w:val="20"/>
          <w:szCs w:val="20"/>
          <w:lang w:val="en-US"/>
        </w:rPr>
      </w:pPr>
      <w:r w:rsidRPr="007F3E57">
        <w:rPr>
          <w:rFonts w:ascii="Times New Roman" w:hAnsi="Times New Roman" w:cs="Times New Roman"/>
          <w:sz w:val="20"/>
          <w:szCs w:val="20"/>
        </w:rPr>
        <w:t xml:space="preserve">Pujaratno. 2010. </w:t>
      </w:r>
      <w:r w:rsidRPr="007F3E57">
        <w:rPr>
          <w:rFonts w:ascii="Times New Roman" w:hAnsi="Times New Roman" w:cs="Times New Roman"/>
          <w:i/>
          <w:sz w:val="20"/>
          <w:szCs w:val="20"/>
        </w:rPr>
        <w:t>Budidaya Tanaman Padi</w:t>
      </w:r>
      <w:r w:rsidRPr="007F3E57">
        <w:rPr>
          <w:rFonts w:ascii="Times New Roman" w:hAnsi="Times New Roman" w:cs="Times New Roman"/>
          <w:sz w:val="20"/>
          <w:szCs w:val="20"/>
        </w:rPr>
        <w:t>. Yogyakarta: Pustaka Pelajar. ISSN: 2721-0022</w:t>
      </w:r>
      <w:r w:rsidRPr="007F3E57">
        <w:rPr>
          <w:rFonts w:ascii="Times New Roman" w:hAnsi="Times New Roman" w:cs="Times New Roman"/>
          <w:sz w:val="20"/>
          <w:szCs w:val="20"/>
          <w:lang w:val="en-US"/>
        </w:rPr>
        <w:t>.</w:t>
      </w:r>
    </w:p>
    <w:p w:rsidR="007F3E57" w:rsidRPr="007F3E57" w:rsidRDefault="007F3E57" w:rsidP="00987298">
      <w:pPr>
        <w:spacing w:line="240" w:lineRule="auto"/>
        <w:ind w:left="720" w:hanging="720"/>
        <w:jc w:val="both"/>
        <w:rPr>
          <w:rFonts w:ascii="Times New Roman" w:hAnsi="Times New Roman" w:cs="Times New Roman"/>
          <w:sz w:val="20"/>
          <w:szCs w:val="20"/>
        </w:rPr>
      </w:pPr>
      <w:r w:rsidRPr="007F3E57">
        <w:rPr>
          <w:rFonts w:ascii="Times New Roman" w:hAnsi="Times New Roman" w:cs="Times New Roman"/>
          <w:sz w:val="20"/>
          <w:szCs w:val="20"/>
        </w:rPr>
        <w:t xml:space="preserve">Siregar, Syofian. 2013. </w:t>
      </w:r>
      <w:r w:rsidRPr="007F3E57">
        <w:rPr>
          <w:rFonts w:ascii="Times New Roman" w:hAnsi="Times New Roman" w:cs="Times New Roman"/>
          <w:i/>
          <w:iCs/>
          <w:sz w:val="20"/>
          <w:szCs w:val="20"/>
        </w:rPr>
        <w:t>Statistik Parametrik Untuk Penelitian Kuantitatif</w:t>
      </w:r>
      <w:r w:rsidRPr="007F3E57">
        <w:rPr>
          <w:rFonts w:ascii="Times New Roman" w:hAnsi="Times New Roman" w:cs="Times New Roman"/>
          <w:sz w:val="20"/>
          <w:szCs w:val="20"/>
        </w:rPr>
        <w:t>. Jakarta.         PT. Bumi Aksara</w:t>
      </w:r>
    </w:p>
    <w:p w:rsidR="00987298" w:rsidRDefault="007F3E57" w:rsidP="00987298">
      <w:pPr>
        <w:spacing w:line="240" w:lineRule="auto"/>
        <w:ind w:left="567" w:hanging="567"/>
        <w:jc w:val="both"/>
        <w:rPr>
          <w:rFonts w:ascii="Times New Roman" w:eastAsia="Times New Roman" w:hAnsi="Times New Roman" w:cs="Times New Roman"/>
          <w:b/>
          <w:color w:val="000000"/>
        </w:rPr>
        <w:sectPr w:rsidR="00987298" w:rsidSect="00987298">
          <w:type w:val="continuous"/>
          <w:pgSz w:w="11906" w:h="16838" w:code="9"/>
          <w:pgMar w:top="1440" w:right="1440" w:bottom="1814" w:left="1644" w:header="709" w:footer="709" w:gutter="0"/>
          <w:cols w:num="2" w:space="284"/>
          <w:docGrid w:linePitch="360"/>
        </w:sectPr>
      </w:pPr>
      <w:r w:rsidRPr="007F3E57">
        <w:rPr>
          <w:rFonts w:ascii="Times New Roman" w:hAnsi="Times New Roman" w:cs="Times New Roman"/>
          <w:sz w:val="20"/>
          <w:szCs w:val="20"/>
        </w:rPr>
        <w:t>Soekartawi.</w:t>
      </w:r>
      <w:r w:rsidRPr="007F3E57">
        <w:rPr>
          <w:rFonts w:ascii="Times New Roman" w:hAnsi="Times New Roman" w:cs="Times New Roman"/>
          <w:sz w:val="20"/>
          <w:szCs w:val="20"/>
          <w:lang w:val="en-US"/>
        </w:rPr>
        <w:t xml:space="preserve"> 2005</w:t>
      </w:r>
      <w:r w:rsidRPr="007F3E57">
        <w:rPr>
          <w:rFonts w:ascii="Times New Roman" w:hAnsi="Times New Roman" w:cs="Times New Roman"/>
          <w:sz w:val="20"/>
          <w:szCs w:val="20"/>
        </w:rPr>
        <w:t>. Prinsip Dasar Komunikasi Pertanian.</w:t>
      </w:r>
      <w:r w:rsidRPr="007F3E57">
        <w:rPr>
          <w:rFonts w:ascii="Times New Roman" w:hAnsi="Times New Roman" w:cs="Times New Roman"/>
          <w:sz w:val="20"/>
          <w:szCs w:val="20"/>
          <w:lang w:val="en-US"/>
        </w:rPr>
        <w:t xml:space="preserve"> </w:t>
      </w:r>
      <w:r w:rsidRPr="007F3E57">
        <w:rPr>
          <w:rFonts w:ascii="Times New Roman" w:hAnsi="Times New Roman" w:cs="Times New Roman"/>
          <w:sz w:val="20"/>
          <w:szCs w:val="20"/>
        </w:rPr>
        <w:t>Penerbit Universitas Indonesia.</w:t>
      </w:r>
      <w:r w:rsidR="00987298">
        <w:rPr>
          <w:rFonts w:ascii="Times New Roman" w:eastAsia="Times New Roman" w:hAnsi="Times New Roman" w:cs="Times New Roman"/>
          <w:b/>
          <w:color w:val="000000"/>
        </w:rPr>
        <w:t xml:space="preserve"> </w:t>
      </w:r>
    </w:p>
    <w:p w:rsidR="007F3E57" w:rsidRDefault="007F3E57" w:rsidP="00987298">
      <w:pPr>
        <w:spacing w:line="240" w:lineRule="auto"/>
        <w:ind w:left="567" w:hanging="567"/>
        <w:jc w:val="both"/>
        <w:rPr>
          <w:rFonts w:ascii="Times New Roman" w:eastAsia="Times New Roman" w:hAnsi="Times New Roman" w:cs="Times New Roman"/>
          <w:b/>
          <w:color w:val="000000"/>
        </w:rPr>
      </w:pPr>
    </w:p>
    <w:p w:rsidR="003A0C63" w:rsidRDefault="003A0C63" w:rsidP="00E21732">
      <w:pPr>
        <w:tabs>
          <w:tab w:val="left" w:pos="567"/>
        </w:tabs>
        <w:spacing w:after="0" w:line="240" w:lineRule="auto"/>
        <w:jc w:val="both"/>
        <w:rPr>
          <w:rFonts w:ascii="Times New Roman" w:hAnsi="Times New Roman" w:cs="Times New Roman"/>
          <w:sz w:val="24"/>
          <w:szCs w:val="24"/>
          <w:lang w:val="en-US"/>
        </w:rPr>
      </w:pPr>
    </w:p>
    <w:sectPr w:rsidR="003A0C63" w:rsidSect="00987298">
      <w:type w:val="continuous"/>
      <w:pgSz w:w="11906" w:h="16838" w:code="9"/>
      <w:pgMar w:top="1440" w:right="1440" w:bottom="1814" w:left="1644"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C4" w:rsidRDefault="00F235C4" w:rsidP="00B473A3">
      <w:pPr>
        <w:spacing w:after="0" w:line="240" w:lineRule="auto"/>
      </w:pPr>
      <w:r>
        <w:separator/>
      </w:r>
    </w:p>
  </w:endnote>
  <w:endnote w:type="continuationSeparator" w:id="0">
    <w:p w:rsidR="00F235C4" w:rsidRDefault="00F235C4" w:rsidP="00B4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183024"/>
      <w:docPartObj>
        <w:docPartGallery w:val="Page Numbers (Bottom of Page)"/>
        <w:docPartUnique/>
      </w:docPartObj>
    </w:sdtPr>
    <w:sdtEndPr>
      <w:rPr>
        <w:rFonts w:ascii="Times New Roman" w:hAnsi="Times New Roman" w:cs="Times New Roman"/>
        <w:noProof/>
      </w:rPr>
    </w:sdtEndPr>
    <w:sdtContent>
      <w:p w:rsidR="00B473A3" w:rsidRPr="00B473A3" w:rsidRDefault="00B473A3">
        <w:pPr>
          <w:pStyle w:val="Footer"/>
          <w:jc w:val="center"/>
          <w:rPr>
            <w:rFonts w:ascii="Times New Roman" w:hAnsi="Times New Roman" w:cs="Times New Roman"/>
          </w:rPr>
        </w:pPr>
        <w:r w:rsidRPr="00B473A3">
          <w:rPr>
            <w:rFonts w:ascii="Times New Roman" w:hAnsi="Times New Roman" w:cs="Times New Roman"/>
          </w:rPr>
          <w:fldChar w:fldCharType="begin"/>
        </w:r>
        <w:r w:rsidRPr="00B473A3">
          <w:rPr>
            <w:rFonts w:ascii="Times New Roman" w:hAnsi="Times New Roman" w:cs="Times New Roman"/>
          </w:rPr>
          <w:instrText xml:space="preserve"> PAGE   \* MERGEFORMAT </w:instrText>
        </w:r>
        <w:r w:rsidRPr="00B473A3">
          <w:rPr>
            <w:rFonts w:ascii="Times New Roman" w:hAnsi="Times New Roman" w:cs="Times New Roman"/>
          </w:rPr>
          <w:fldChar w:fldCharType="separate"/>
        </w:r>
        <w:r>
          <w:rPr>
            <w:rFonts w:ascii="Times New Roman" w:hAnsi="Times New Roman" w:cs="Times New Roman"/>
            <w:noProof/>
          </w:rPr>
          <w:t>279</w:t>
        </w:r>
        <w:r w:rsidRPr="00B473A3">
          <w:rPr>
            <w:rFonts w:ascii="Times New Roman" w:hAnsi="Times New Roman" w:cs="Times New Roman"/>
            <w:noProof/>
          </w:rPr>
          <w:fldChar w:fldCharType="end"/>
        </w:r>
      </w:p>
    </w:sdtContent>
  </w:sdt>
  <w:p w:rsidR="00B473A3" w:rsidRPr="00B473A3" w:rsidRDefault="00B473A3">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C4" w:rsidRDefault="00F235C4" w:rsidP="00B473A3">
      <w:pPr>
        <w:spacing w:after="0" w:line="240" w:lineRule="auto"/>
      </w:pPr>
      <w:r>
        <w:separator/>
      </w:r>
    </w:p>
  </w:footnote>
  <w:footnote w:type="continuationSeparator" w:id="0">
    <w:p w:rsidR="00F235C4" w:rsidRDefault="00F235C4" w:rsidP="00B47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B0F19"/>
    <w:multiLevelType w:val="hybridMultilevel"/>
    <w:tmpl w:val="6624F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633550"/>
    <w:multiLevelType w:val="multilevel"/>
    <w:tmpl w:val="F3E419A4"/>
    <w:lvl w:ilvl="0">
      <w:start w:val="3"/>
      <w:numFmt w:val="upperRoman"/>
      <w:lvlText w:val="%1."/>
      <w:lvlJc w:val="left"/>
      <w:pPr>
        <w:ind w:left="1080" w:hanging="720"/>
      </w:pPr>
    </w:lvl>
    <w:lvl w:ilvl="1">
      <w:start w:val="1"/>
      <w:numFmt w:val="decimal"/>
      <w:isLgl/>
      <w:lvlText w:val="%1.%2"/>
      <w:lvlJc w:val="left"/>
      <w:pPr>
        <w:ind w:left="1080" w:hanging="720"/>
      </w:pPr>
      <w:rPr>
        <w:sz w:val="24"/>
        <w:szCs w:val="24"/>
      </w:rPr>
    </w:lvl>
    <w:lvl w:ilvl="2">
      <w:start w:val="1"/>
      <w:numFmt w:val="decimal"/>
      <w:isLgl/>
      <w:lvlText w:val="%1.%2.%3"/>
      <w:lvlJc w:val="left"/>
      <w:pPr>
        <w:ind w:left="1080" w:hanging="720"/>
      </w:pPr>
      <w:rPr>
        <w:sz w:val="24"/>
        <w:szCs w:val="24"/>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2">
    <w:nsid w:val="324B258F"/>
    <w:multiLevelType w:val="hybridMultilevel"/>
    <w:tmpl w:val="4582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56B40"/>
    <w:multiLevelType w:val="hybridMultilevel"/>
    <w:tmpl w:val="836AF7CC"/>
    <w:lvl w:ilvl="0" w:tplc="FFB6918E">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3C37073"/>
    <w:multiLevelType w:val="hybridMultilevel"/>
    <w:tmpl w:val="23FCD28A"/>
    <w:lvl w:ilvl="0" w:tplc="73C27D5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14167"/>
    <w:multiLevelType w:val="multilevel"/>
    <w:tmpl w:val="8AA0A3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538B"/>
    <w:rsid w:val="000005AC"/>
    <w:rsid w:val="00004802"/>
    <w:rsid w:val="00047BFE"/>
    <w:rsid w:val="0005254C"/>
    <w:rsid w:val="00055523"/>
    <w:rsid w:val="00092719"/>
    <w:rsid w:val="000A6DC0"/>
    <w:rsid w:val="000B5861"/>
    <w:rsid w:val="000C769F"/>
    <w:rsid w:val="000D4F23"/>
    <w:rsid w:val="000E3580"/>
    <w:rsid w:val="000F53E0"/>
    <w:rsid w:val="00107620"/>
    <w:rsid w:val="00134776"/>
    <w:rsid w:val="00143B29"/>
    <w:rsid w:val="001A299A"/>
    <w:rsid w:val="001B156B"/>
    <w:rsid w:val="001B45D9"/>
    <w:rsid w:val="001C2C69"/>
    <w:rsid w:val="001C4A57"/>
    <w:rsid w:val="001D7E40"/>
    <w:rsid w:val="001E0495"/>
    <w:rsid w:val="00226985"/>
    <w:rsid w:val="00256763"/>
    <w:rsid w:val="0027242C"/>
    <w:rsid w:val="0027538B"/>
    <w:rsid w:val="00286924"/>
    <w:rsid w:val="002B7857"/>
    <w:rsid w:val="002D4937"/>
    <w:rsid w:val="002D7F41"/>
    <w:rsid w:val="002F2D81"/>
    <w:rsid w:val="002F47BA"/>
    <w:rsid w:val="002F7CFE"/>
    <w:rsid w:val="003236E8"/>
    <w:rsid w:val="00351B44"/>
    <w:rsid w:val="003818DC"/>
    <w:rsid w:val="003A0C63"/>
    <w:rsid w:val="003B30DF"/>
    <w:rsid w:val="003D2314"/>
    <w:rsid w:val="003F228D"/>
    <w:rsid w:val="004058B1"/>
    <w:rsid w:val="0041657A"/>
    <w:rsid w:val="00422B5D"/>
    <w:rsid w:val="004512F0"/>
    <w:rsid w:val="00452767"/>
    <w:rsid w:val="00477662"/>
    <w:rsid w:val="00481652"/>
    <w:rsid w:val="004842BA"/>
    <w:rsid w:val="00484F73"/>
    <w:rsid w:val="00486FD5"/>
    <w:rsid w:val="004F46B8"/>
    <w:rsid w:val="00507C1E"/>
    <w:rsid w:val="0054199F"/>
    <w:rsid w:val="005B3E35"/>
    <w:rsid w:val="005D6FDC"/>
    <w:rsid w:val="005F722B"/>
    <w:rsid w:val="006E07B9"/>
    <w:rsid w:val="006E5594"/>
    <w:rsid w:val="00713442"/>
    <w:rsid w:val="00740A3E"/>
    <w:rsid w:val="00763EBC"/>
    <w:rsid w:val="007C1832"/>
    <w:rsid w:val="007E1B21"/>
    <w:rsid w:val="007F3E57"/>
    <w:rsid w:val="00834C63"/>
    <w:rsid w:val="00837D9A"/>
    <w:rsid w:val="0085509D"/>
    <w:rsid w:val="0086347A"/>
    <w:rsid w:val="00865606"/>
    <w:rsid w:val="00867DA9"/>
    <w:rsid w:val="0088274B"/>
    <w:rsid w:val="0089721E"/>
    <w:rsid w:val="008D525F"/>
    <w:rsid w:val="008E1558"/>
    <w:rsid w:val="008E5351"/>
    <w:rsid w:val="00905439"/>
    <w:rsid w:val="00933EED"/>
    <w:rsid w:val="00936336"/>
    <w:rsid w:val="00987298"/>
    <w:rsid w:val="00990B78"/>
    <w:rsid w:val="00997491"/>
    <w:rsid w:val="009E0DA9"/>
    <w:rsid w:val="00A07F5B"/>
    <w:rsid w:val="00A428D1"/>
    <w:rsid w:val="00AA01D9"/>
    <w:rsid w:val="00AA1CB5"/>
    <w:rsid w:val="00AB0401"/>
    <w:rsid w:val="00B05A40"/>
    <w:rsid w:val="00B3347E"/>
    <w:rsid w:val="00B473A3"/>
    <w:rsid w:val="00B66B04"/>
    <w:rsid w:val="00B66CBB"/>
    <w:rsid w:val="00B708E1"/>
    <w:rsid w:val="00B720ED"/>
    <w:rsid w:val="00B746B8"/>
    <w:rsid w:val="00B915F4"/>
    <w:rsid w:val="00B927C3"/>
    <w:rsid w:val="00BA1F3A"/>
    <w:rsid w:val="00BA62DC"/>
    <w:rsid w:val="00BC5DC1"/>
    <w:rsid w:val="00C235EE"/>
    <w:rsid w:val="00C23FB7"/>
    <w:rsid w:val="00C310E8"/>
    <w:rsid w:val="00C340A7"/>
    <w:rsid w:val="00C571CD"/>
    <w:rsid w:val="00C6592C"/>
    <w:rsid w:val="00C93E58"/>
    <w:rsid w:val="00CB18B6"/>
    <w:rsid w:val="00D25859"/>
    <w:rsid w:val="00D668AA"/>
    <w:rsid w:val="00D867E8"/>
    <w:rsid w:val="00DB3C78"/>
    <w:rsid w:val="00E10437"/>
    <w:rsid w:val="00E16013"/>
    <w:rsid w:val="00E21732"/>
    <w:rsid w:val="00E421F2"/>
    <w:rsid w:val="00E95E88"/>
    <w:rsid w:val="00ED3700"/>
    <w:rsid w:val="00ED6D97"/>
    <w:rsid w:val="00EE6640"/>
    <w:rsid w:val="00F15D67"/>
    <w:rsid w:val="00F17783"/>
    <w:rsid w:val="00F235C4"/>
    <w:rsid w:val="00F40D17"/>
    <w:rsid w:val="00FC2DE9"/>
    <w:rsid w:val="00FE5AC4"/>
    <w:rsid w:val="00FF1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FC1FE-A88B-482D-ADCA-D63948E6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8B"/>
    <w:pPr>
      <w:spacing w:after="200" w:line="276" w:lineRule="auto"/>
    </w:pPr>
  </w:style>
  <w:style w:type="paragraph" w:styleId="Heading1">
    <w:name w:val="heading 1"/>
    <w:basedOn w:val="Normal"/>
    <w:link w:val="Heading1Char"/>
    <w:uiPriority w:val="9"/>
    <w:qFormat/>
    <w:rsid w:val="0013477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13477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538B"/>
    <w:pPr>
      <w:ind w:left="720"/>
      <w:contextualSpacing/>
    </w:pPr>
  </w:style>
  <w:style w:type="paragraph" w:styleId="NormalWeb">
    <w:name w:val="Normal (Web)"/>
    <w:basedOn w:val="Normal"/>
    <w:uiPriority w:val="99"/>
    <w:unhideWhenUsed/>
    <w:rsid w:val="005D6F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5D6FDC"/>
    <w:rPr>
      <w:rFonts w:ascii="Times-Roman" w:hAnsi="Times-Roman" w:hint="default"/>
      <w:b w:val="0"/>
      <w:bCs w:val="0"/>
      <w:i w:val="0"/>
      <w:iCs w:val="0"/>
      <w:color w:val="000000"/>
      <w:sz w:val="24"/>
      <w:szCs w:val="24"/>
    </w:rPr>
  </w:style>
  <w:style w:type="character" w:styleId="Hyperlink">
    <w:name w:val="Hyperlink"/>
    <w:basedOn w:val="DefaultParagraphFont"/>
    <w:uiPriority w:val="99"/>
    <w:unhideWhenUsed/>
    <w:rsid w:val="001E0495"/>
    <w:rPr>
      <w:color w:val="0000FF"/>
      <w:u w:val="single"/>
    </w:rPr>
  </w:style>
  <w:style w:type="paragraph" w:styleId="BalloonText">
    <w:name w:val="Balloon Text"/>
    <w:basedOn w:val="Normal"/>
    <w:link w:val="BalloonTextChar"/>
    <w:uiPriority w:val="99"/>
    <w:semiHidden/>
    <w:unhideWhenUsed/>
    <w:rsid w:val="00FE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C4"/>
    <w:rPr>
      <w:rFonts w:ascii="Segoe UI" w:hAnsi="Segoe UI" w:cs="Segoe UI"/>
      <w:sz w:val="18"/>
      <w:szCs w:val="18"/>
    </w:rPr>
  </w:style>
  <w:style w:type="paragraph" w:styleId="NoSpacing">
    <w:name w:val="No Spacing"/>
    <w:uiPriority w:val="1"/>
    <w:qFormat/>
    <w:rsid w:val="00481652"/>
    <w:pPr>
      <w:spacing w:after="0" w:line="240" w:lineRule="auto"/>
    </w:pPr>
    <w:rPr>
      <w:lang w:val="en-US"/>
    </w:rPr>
  </w:style>
  <w:style w:type="character" w:customStyle="1" w:styleId="ListParagraphChar">
    <w:name w:val="List Paragraph Char"/>
    <w:basedOn w:val="DefaultParagraphFont"/>
    <w:link w:val="ListParagraph"/>
    <w:uiPriority w:val="34"/>
    <w:rsid w:val="00D25859"/>
  </w:style>
  <w:style w:type="character" w:customStyle="1" w:styleId="apple-converted-space">
    <w:name w:val="apple-converted-space"/>
    <w:basedOn w:val="DefaultParagraphFont"/>
    <w:rsid w:val="00C310E8"/>
  </w:style>
  <w:style w:type="character" w:customStyle="1" w:styleId="Heading1Char">
    <w:name w:val="Heading 1 Char"/>
    <w:basedOn w:val="DefaultParagraphFont"/>
    <w:link w:val="Heading1"/>
    <w:uiPriority w:val="9"/>
    <w:rsid w:val="0013477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134776"/>
    <w:rPr>
      <w:rFonts w:ascii="Times New Roman" w:eastAsia="Times New Roman" w:hAnsi="Times New Roman" w:cs="Times New Roman"/>
      <w:b/>
      <w:bCs/>
      <w:sz w:val="36"/>
      <w:szCs w:val="36"/>
      <w:lang w:val="en-US"/>
    </w:rPr>
  </w:style>
  <w:style w:type="character" w:customStyle="1" w:styleId="ztplmc">
    <w:name w:val="ztplmc"/>
    <w:basedOn w:val="DefaultParagraphFont"/>
    <w:rsid w:val="00134776"/>
  </w:style>
  <w:style w:type="character" w:customStyle="1" w:styleId="q4iawc">
    <w:name w:val="q4iawc"/>
    <w:basedOn w:val="DefaultParagraphFont"/>
    <w:rsid w:val="00134776"/>
  </w:style>
  <w:style w:type="paragraph" w:customStyle="1" w:styleId="Default">
    <w:name w:val="Default"/>
    <w:rsid w:val="003D23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47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3A3"/>
  </w:style>
  <w:style w:type="paragraph" w:styleId="Footer">
    <w:name w:val="footer"/>
    <w:basedOn w:val="Normal"/>
    <w:link w:val="FooterChar"/>
    <w:uiPriority w:val="99"/>
    <w:unhideWhenUsed/>
    <w:rsid w:val="00B47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21461">
      <w:bodyDiv w:val="1"/>
      <w:marLeft w:val="0"/>
      <w:marRight w:val="0"/>
      <w:marTop w:val="0"/>
      <w:marBottom w:val="0"/>
      <w:divBdr>
        <w:top w:val="none" w:sz="0" w:space="0" w:color="auto"/>
        <w:left w:val="none" w:sz="0" w:space="0" w:color="auto"/>
        <w:bottom w:val="none" w:sz="0" w:space="0" w:color="auto"/>
        <w:right w:val="none" w:sz="0" w:space="0" w:color="auto"/>
      </w:divBdr>
      <w:divsChild>
        <w:div w:id="1839734611">
          <w:marLeft w:val="0"/>
          <w:marRight w:val="0"/>
          <w:marTop w:val="0"/>
          <w:marBottom w:val="0"/>
          <w:divBdr>
            <w:top w:val="none" w:sz="0" w:space="0" w:color="auto"/>
            <w:left w:val="none" w:sz="0" w:space="0" w:color="auto"/>
            <w:bottom w:val="none" w:sz="0" w:space="0" w:color="auto"/>
            <w:right w:val="none" w:sz="0" w:space="0" w:color="auto"/>
          </w:divBdr>
          <w:divsChild>
            <w:div w:id="2105227834">
              <w:marLeft w:val="0"/>
              <w:marRight w:val="0"/>
              <w:marTop w:val="0"/>
              <w:marBottom w:val="0"/>
              <w:divBdr>
                <w:top w:val="none" w:sz="0" w:space="0" w:color="auto"/>
                <w:left w:val="none" w:sz="0" w:space="0" w:color="auto"/>
                <w:bottom w:val="none" w:sz="0" w:space="0" w:color="auto"/>
                <w:right w:val="none" w:sz="0" w:space="0" w:color="auto"/>
              </w:divBdr>
              <w:divsChild>
                <w:div w:id="3358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46020">
          <w:marLeft w:val="0"/>
          <w:marRight w:val="0"/>
          <w:marTop w:val="0"/>
          <w:marBottom w:val="0"/>
          <w:divBdr>
            <w:top w:val="none" w:sz="0" w:space="0" w:color="auto"/>
            <w:left w:val="none" w:sz="0" w:space="0" w:color="auto"/>
            <w:bottom w:val="none" w:sz="0" w:space="0" w:color="auto"/>
            <w:right w:val="none" w:sz="0" w:space="0" w:color="auto"/>
          </w:divBdr>
          <w:divsChild>
            <w:div w:id="100902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dhanikadir9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2487/agrotekbis.v12i2.2067" TargetMode="External"/><Relationship Id="rId5" Type="http://schemas.openxmlformats.org/officeDocument/2006/relationships/webSettings" Target="webSettings.xml"/><Relationship Id="rId10" Type="http://schemas.openxmlformats.org/officeDocument/2006/relationships/hyperlink" Target="mailto:ulliechansa@gmail.com" TargetMode="External"/><Relationship Id="rId4" Type="http://schemas.openxmlformats.org/officeDocument/2006/relationships/settings" Target="settings.xml"/><Relationship Id="rId9" Type="http://schemas.openxmlformats.org/officeDocument/2006/relationships/hyperlink" Target="mailto:dafina.howar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4627-2117-4BEB-B604-6A0BD2ED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10</Pages>
  <Words>4475</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51</cp:revision>
  <cp:lastPrinted>2022-08-25T02:46:00Z</cp:lastPrinted>
  <dcterms:created xsi:type="dcterms:W3CDTF">2020-12-20T22:50:00Z</dcterms:created>
  <dcterms:modified xsi:type="dcterms:W3CDTF">2024-04-23T03:35:00Z</dcterms:modified>
</cp:coreProperties>
</file>