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7EE" w:rsidRDefault="006947EE" w:rsidP="006947EE">
      <w:pPr>
        <w:pStyle w:val="ListParagraph"/>
        <w:spacing w:after="0" w:line="240" w:lineRule="auto"/>
        <w:ind w:left="0"/>
        <w:contextualSpacing w:val="0"/>
        <w:jc w:val="both"/>
        <w:rPr>
          <w:rFonts w:ascii="Times New Roman" w:hAnsi="Times New Roman"/>
          <w:b/>
          <w:sz w:val="18"/>
          <w:szCs w:val="18"/>
        </w:rPr>
      </w:pPr>
      <w:proofErr w:type="gramStart"/>
      <w:r w:rsidRPr="00D04D55">
        <w:rPr>
          <w:rFonts w:ascii="Times New Roman" w:hAnsi="Times New Roman"/>
          <w:b/>
          <w:i/>
          <w:sz w:val="18"/>
          <w:szCs w:val="18"/>
        </w:rPr>
        <w:t>e-J</w:t>
      </w:r>
      <w:proofErr w:type="gramEnd"/>
      <w:r w:rsidRPr="00D04D55">
        <w:rPr>
          <w:rFonts w:ascii="Times New Roman" w:hAnsi="Times New Roman"/>
          <w:b/>
          <w:i/>
          <w:sz w:val="18"/>
          <w:szCs w:val="18"/>
        </w:rPr>
        <w:t>.</w:t>
      </w:r>
      <w:r w:rsidRPr="00D04D55">
        <w:rPr>
          <w:rFonts w:ascii="Times New Roman" w:hAnsi="Times New Roman"/>
          <w:b/>
          <w:sz w:val="18"/>
          <w:szCs w:val="18"/>
        </w:rPr>
        <w:t xml:space="preserve"> Agrotekbis 13 (1</w:t>
      </w:r>
      <w:proofErr w:type="gramStart"/>
      <w:r w:rsidRPr="00D04D55">
        <w:rPr>
          <w:rFonts w:ascii="Times New Roman" w:hAnsi="Times New Roman"/>
          <w:b/>
          <w:sz w:val="18"/>
          <w:szCs w:val="18"/>
        </w:rPr>
        <w:t>)  :</w:t>
      </w:r>
      <w:proofErr w:type="gramEnd"/>
      <w:r w:rsidRPr="00D04D55">
        <w:rPr>
          <w:rFonts w:ascii="Times New Roman" w:hAnsi="Times New Roman"/>
          <w:b/>
          <w:sz w:val="18"/>
          <w:szCs w:val="18"/>
        </w:rPr>
        <w:t xml:space="preserve">  1</w:t>
      </w:r>
      <w:r w:rsidR="00D04D55" w:rsidRPr="00D04D55">
        <w:rPr>
          <w:rFonts w:ascii="Times New Roman" w:hAnsi="Times New Roman"/>
          <w:b/>
          <w:sz w:val="18"/>
          <w:szCs w:val="18"/>
        </w:rPr>
        <w:t>74 -</w:t>
      </w:r>
      <w:r w:rsidR="009B36B2">
        <w:rPr>
          <w:rFonts w:ascii="Times New Roman" w:hAnsi="Times New Roman"/>
          <w:b/>
          <w:sz w:val="18"/>
          <w:szCs w:val="18"/>
        </w:rPr>
        <w:t xml:space="preserve"> 179</w:t>
      </w:r>
      <w:bookmarkStart w:id="0" w:name="_GoBack"/>
      <w:bookmarkEnd w:id="0"/>
      <w:r w:rsidR="009B36B2">
        <w:rPr>
          <w:rFonts w:ascii="Times New Roman" w:hAnsi="Times New Roman"/>
          <w:b/>
          <w:sz w:val="18"/>
          <w:szCs w:val="18"/>
        </w:rPr>
        <w:t xml:space="preserve">, Februari </w:t>
      </w:r>
      <w:r w:rsidRPr="00D04D55">
        <w:rPr>
          <w:rFonts w:ascii="Times New Roman" w:hAnsi="Times New Roman"/>
          <w:b/>
          <w:sz w:val="18"/>
          <w:szCs w:val="18"/>
        </w:rPr>
        <w:t>2025</w:t>
      </w:r>
      <w:r w:rsidRPr="00D04D55">
        <w:rPr>
          <w:rFonts w:ascii="Times New Roman" w:hAnsi="Times New Roman"/>
          <w:b/>
          <w:sz w:val="18"/>
          <w:szCs w:val="18"/>
        </w:rPr>
        <w:tab/>
      </w:r>
      <w:r w:rsidR="009B36B2">
        <w:rPr>
          <w:rFonts w:ascii="Times New Roman" w:hAnsi="Times New Roman"/>
          <w:b/>
          <w:sz w:val="18"/>
          <w:szCs w:val="18"/>
        </w:rPr>
        <w:tab/>
      </w:r>
      <w:r w:rsidR="009B36B2">
        <w:rPr>
          <w:rFonts w:ascii="Times New Roman" w:hAnsi="Times New Roman"/>
          <w:b/>
          <w:sz w:val="18"/>
          <w:szCs w:val="18"/>
        </w:rPr>
        <w:tab/>
      </w:r>
      <w:r w:rsidR="009B36B2">
        <w:rPr>
          <w:rFonts w:ascii="Times New Roman" w:hAnsi="Times New Roman"/>
          <w:b/>
          <w:sz w:val="18"/>
          <w:szCs w:val="18"/>
        </w:rPr>
        <w:tab/>
      </w:r>
      <w:r w:rsidR="009B36B2">
        <w:rPr>
          <w:rFonts w:ascii="Times New Roman" w:hAnsi="Times New Roman"/>
          <w:b/>
          <w:sz w:val="18"/>
          <w:szCs w:val="18"/>
        </w:rPr>
        <w:tab/>
        <w:t xml:space="preserve">     </w:t>
      </w:r>
      <w:r>
        <w:rPr>
          <w:rFonts w:ascii="Times New Roman" w:hAnsi="Times New Roman"/>
          <w:b/>
          <w:sz w:val="18"/>
          <w:szCs w:val="18"/>
        </w:rPr>
        <w:t xml:space="preserve"> ISSN : 2338-3011 </w:t>
      </w:r>
    </w:p>
    <w:p w:rsidR="006947EE" w:rsidRPr="006947EE" w:rsidRDefault="006947EE" w:rsidP="006947EE">
      <w:pPr>
        <w:spacing w:after="0" w:line="240" w:lineRule="auto"/>
        <w:jc w:val="center"/>
        <w:rPr>
          <w:rFonts w:ascii="Times New Roman" w:hAnsi="Times New Roman"/>
          <w:b/>
          <w:sz w:val="28"/>
          <w:szCs w:val="28"/>
        </w:rPr>
      </w:pPr>
      <w:r>
        <w:rPr>
          <w:rFonts w:ascii="Times New Roman" w:hAnsi="Times New Roman"/>
          <w:b/>
          <w:sz w:val="18"/>
          <w:szCs w:val="18"/>
        </w:rPr>
        <w:t>Published by Tadulako University                                                                                                        E-</w:t>
      </w:r>
      <w:proofErr w:type="gramStart"/>
      <w:r>
        <w:rPr>
          <w:rFonts w:ascii="Times New Roman" w:hAnsi="Times New Roman"/>
          <w:b/>
          <w:sz w:val="18"/>
          <w:szCs w:val="18"/>
        </w:rPr>
        <w:t>ISSN :</w:t>
      </w:r>
      <w:proofErr w:type="gramEnd"/>
      <w:r>
        <w:rPr>
          <w:rFonts w:ascii="Times New Roman" w:hAnsi="Times New Roman"/>
          <w:b/>
          <w:sz w:val="18"/>
          <w:szCs w:val="18"/>
        </w:rPr>
        <w:t xml:space="preserve"> 3030-9395</w:t>
      </w:r>
    </w:p>
    <w:p w:rsidR="006947EE" w:rsidRPr="006947EE" w:rsidRDefault="006947EE" w:rsidP="006947EE">
      <w:pPr>
        <w:spacing w:after="0" w:line="240" w:lineRule="auto"/>
        <w:jc w:val="center"/>
        <w:rPr>
          <w:rFonts w:ascii="Times New Roman" w:eastAsia="MS Mincho" w:hAnsi="Times New Roman" w:cs="Times New Roman"/>
          <w:b/>
          <w:bCs/>
          <w:color w:val="000000" w:themeColor="text1"/>
          <w:sz w:val="24"/>
          <w:szCs w:val="24"/>
          <w:lang w:eastAsia="ja-JP" w:bidi="as-IN"/>
        </w:rPr>
      </w:pPr>
    </w:p>
    <w:p w:rsidR="000B40DA" w:rsidRDefault="000B40DA" w:rsidP="00C82EA2">
      <w:pPr>
        <w:spacing w:after="0" w:line="235" w:lineRule="auto"/>
        <w:jc w:val="center"/>
        <w:rPr>
          <w:rFonts w:ascii="Times New Roman" w:eastAsia="MS Mincho" w:hAnsi="Times New Roman" w:cs="Times New Roman"/>
          <w:b/>
          <w:bCs/>
          <w:color w:val="000000" w:themeColor="text1"/>
          <w:sz w:val="28"/>
          <w:szCs w:val="28"/>
          <w:lang w:eastAsia="ja-JP" w:bidi="as-IN"/>
        </w:rPr>
      </w:pPr>
      <w:r>
        <w:rPr>
          <w:rFonts w:ascii="Times New Roman" w:eastAsia="MS Mincho" w:hAnsi="Times New Roman" w:cs="Times New Roman"/>
          <w:b/>
          <w:bCs/>
          <w:color w:val="000000" w:themeColor="text1"/>
          <w:sz w:val="28"/>
          <w:szCs w:val="28"/>
          <w:lang w:eastAsia="ja-JP" w:bidi="as-IN"/>
        </w:rPr>
        <w:t>ANALISIS PENDAPATAN HANDYCRAFT PADA INDUSTRI CENDERAMATA ROTAN DI KOTA PALU</w:t>
      </w:r>
    </w:p>
    <w:p w:rsidR="000B40DA" w:rsidRDefault="000B40DA" w:rsidP="00C82EA2">
      <w:pPr>
        <w:spacing w:after="0" w:line="235" w:lineRule="auto"/>
        <w:jc w:val="center"/>
        <w:rPr>
          <w:rFonts w:ascii="Times New Roman" w:eastAsia="MS Mincho" w:hAnsi="Times New Roman" w:cs="Times New Roman"/>
          <w:b/>
          <w:bCs/>
          <w:color w:val="000000" w:themeColor="text1"/>
          <w:sz w:val="28"/>
          <w:szCs w:val="28"/>
          <w:lang w:eastAsia="ja-JP" w:bidi="as-IN"/>
        </w:rPr>
      </w:pPr>
    </w:p>
    <w:p w:rsidR="000B40DA" w:rsidRPr="006947EE" w:rsidRDefault="006947EE" w:rsidP="00C82EA2">
      <w:pPr>
        <w:pStyle w:val="NormalWeb"/>
        <w:spacing w:before="0" w:beforeAutospacing="0" w:after="0" w:afterAutospacing="0" w:line="235" w:lineRule="auto"/>
        <w:jc w:val="center"/>
      </w:pPr>
      <w:r>
        <w:rPr>
          <w:b/>
          <w:bCs/>
          <w:color w:val="000000"/>
          <w:szCs w:val="28"/>
        </w:rPr>
        <w:t xml:space="preserve">Analysis </w:t>
      </w:r>
      <w:r w:rsidR="000B40DA" w:rsidRPr="006947EE">
        <w:rPr>
          <w:b/>
          <w:bCs/>
          <w:color w:val="000000"/>
          <w:szCs w:val="28"/>
        </w:rPr>
        <w:t>of Handycraft Income Software Industry </w:t>
      </w:r>
      <w:proofErr w:type="gramStart"/>
      <w:r w:rsidR="000B40DA" w:rsidRPr="006947EE">
        <w:rPr>
          <w:b/>
          <w:bCs/>
          <w:color w:val="000000"/>
          <w:szCs w:val="28"/>
        </w:rPr>
        <w:t>The</w:t>
      </w:r>
      <w:proofErr w:type="gramEnd"/>
      <w:r w:rsidR="000B40DA" w:rsidRPr="006947EE">
        <w:rPr>
          <w:b/>
          <w:bCs/>
          <w:color w:val="000000"/>
          <w:szCs w:val="28"/>
        </w:rPr>
        <w:t xml:space="preserve"> Rattan</w:t>
      </w:r>
      <w:r w:rsidR="000B40DA" w:rsidRPr="006947EE">
        <w:rPr>
          <w:b/>
          <w:bCs/>
          <w:color w:val="000000"/>
          <w:sz w:val="28"/>
          <w:szCs w:val="28"/>
        </w:rPr>
        <w:t xml:space="preserve"> </w:t>
      </w:r>
    </w:p>
    <w:p w:rsidR="000B40DA" w:rsidRDefault="000B40DA" w:rsidP="00C82EA2">
      <w:pPr>
        <w:spacing w:after="0" w:line="235" w:lineRule="auto"/>
        <w:jc w:val="center"/>
        <w:rPr>
          <w:rFonts w:ascii="Times New Roman" w:eastAsia="MS Mincho" w:hAnsi="Times New Roman" w:cs="Times New Roman"/>
          <w:b/>
          <w:bCs/>
          <w:color w:val="000000" w:themeColor="text1"/>
          <w:sz w:val="28"/>
          <w:szCs w:val="28"/>
          <w:lang w:eastAsia="ja-JP" w:bidi="as-IN"/>
        </w:rPr>
      </w:pPr>
    </w:p>
    <w:p w:rsidR="000B40DA" w:rsidRDefault="000B40DA" w:rsidP="00C82E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jc w:val="center"/>
        <w:rPr>
          <w:rFonts w:ascii="Times New Roman" w:eastAsia="Times New Roman" w:hAnsi="Times New Roman"/>
          <w:b/>
          <w:noProof/>
          <w:color w:val="000000"/>
          <w:sz w:val="20"/>
          <w:szCs w:val="20"/>
          <w:vertAlign w:val="superscript"/>
          <w:lang w:eastAsia="id-ID"/>
        </w:rPr>
      </w:pPr>
      <w:r w:rsidRPr="006947EE">
        <w:rPr>
          <w:rFonts w:ascii="Times New Roman" w:eastAsia="Times New Roman" w:hAnsi="Times New Roman"/>
          <w:b/>
          <w:noProof/>
          <w:color w:val="000000"/>
          <w:sz w:val="20"/>
          <w:szCs w:val="20"/>
          <w:lang w:eastAsia="id-ID"/>
        </w:rPr>
        <w:t>Ririn Anggraini</w:t>
      </w:r>
      <w:r w:rsidRPr="006947EE">
        <w:rPr>
          <w:rFonts w:ascii="Times New Roman" w:eastAsia="Times New Roman" w:hAnsi="Times New Roman"/>
          <w:b/>
          <w:noProof/>
          <w:color w:val="000000"/>
          <w:sz w:val="20"/>
          <w:szCs w:val="20"/>
          <w:vertAlign w:val="superscript"/>
          <w:lang w:eastAsia="id-ID"/>
        </w:rPr>
        <w:t>1)</w:t>
      </w:r>
      <w:r w:rsidRPr="006947EE">
        <w:rPr>
          <w:rFonts w:ascii="Times New Roman" w:eastAsia="Times New Roman" w:hAnsi="Times New Roman"/>
          <w:b/>
          <w:noProof/>
          <w:color w:val="000000"/>
          <w:sz w:val="20"/>
          <w:szCs w:val="20"/>
          <w:lang w:eastAsia="id-ID"/>
        </w:rPr>
        <w:t>, Abdul Muis</w:t>
      </w:r>
      <w:r w:rsidRPr="006947EE">
        <w:rPr>
          <w:rFonts w:ascii="Times New Roman" w:eastAsia="Times New Roman" w:hAnsi="Times New Roman"/>
          <w:b/>
          <w:noProof/>
          <w:color w:val="000000"/>
          <w:sz w:val="20"/>
          <w:szCs w:val="20"/>
          <w:vertAlign w:val="superscript"/>
          <w:lang w:eastAsia="id-ID"/>
        </w:rPr>
        <w:t>2)</w:t>
      </w:r>
      <w:r w:rsidRPr="006947EE">
        <w:rPr>
          <w:rFonts w:ascii="Times New Roman" w:eastAsia="Times New Roman" w:hAnsi="Times New Roman"/>
          <w:b/>
          <w:noProof/>
          <w:color w:val="000000"/>
          <w:sz w:val="20"/>
          <w:szCs w:val="20"/>
          <w:lang w:eastAsia="id-ID"/>
        </w:rPr>
        <w:t>, Wira Hatmi</w:t>
      </w:r>
      <w:r w:rsidRPr="006947EE">
        <w:rPr>
          <w:rFonts w:ascii="Times New Roman" w:eastAsia="Times New Roman" w:hAnsi="Times New Roman"/>
          <w:b/>
          <w:noProof/>
          <w:color w:val="000000"/>
          <w:sz w:val="20"/>
          <w:szCs w:val="20"/>
          <w:vertAlign w:val="superscript"/>
          <w:lang w:eastAsia="id-ID"/>
        </w:rPr>
        <w:t>2)</w:t>
      </w:r>
    </w:p>
    <w:p w:rsidR="006947EE" w:rsidRPr="006947EE" w:rsidRDefault="006947EE" w:rsidP="00C82E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jc w:val="center"/>
        <w:rPr>
          <w:rFonts w:ascii="Times New Roman" w:eastAsia="Times New Roman" w:hAnsi="Times New Roman"/>
          <w:b/>
          <w:noProof/>
          <w:color w:val="000000"/>
          <w:sz w:val="24"/>
          <w:szCs w:val="24"/>
          <w:lang w:eastAsia="id-ID"/>
        </w:rPr>
      </w:pPr>
    </w:p>
    <w:p w:rsidR="000B40DA" w:rsidRPr="006947EE" w:rsidRDefault="006947EE" w:rsidP="00C82EA2">
      <w:pPr>
        <w:pStyle w:val="ListParagraph"/>
        <w:spacing w:after="0" w:line="235" w:lineRule="auto"/>
        <w:ind w:left="0"/>
        <w:jc w:val="center"/>
        <w:rPr>
          <w:rFonts w:ascii="Times New Roman" w:hAnsi="Times New Roman"/>
          <w:noProof/>
          <w:sz w:val="18"/>
          <w:szCs w:val="18"/>
        </w:rPr>
      </w:pPr>
      <w:r>
        <w:rPr>
          <w:rFonts w:ascii="Times New Roman" w:hAnsi="Times New Roman"/>
          <w:noProof/>
          <w:sz w:val="18"/>
          <w:szCs w:val="18"/>
          <w:vertAlign w:val="superscript"/>
        </w:rPr>
        <w:t xml:space="preserve">1) </w:t>
      </w:r>
      <w:r w:rsidR="000B40DA" w:rsidRPr="006947EE">
        <w:rPr>
          <w:rFonts w:ascii="Times New Roman" w:hAnsi="Times New Roman"/>
          <w:noProof/>
          <w:sz w:val="18"/>
          <w:szCs w:val="18"/>
        </w:rPr>
        <w:t>Mahasiswa Program Studi Agribisnis Fakultas Pertanian Universitas Tadulako, Palu.</w:t>
      </w:r>
    </w:p>
    <w:p w:rsidR="006947EE" w:rsidRDefault="006947EE" w:rsidP="00C82EA2">
      <w:pPr>
        <w:pStyle w:val="ListParagraph"/>
        <w:spacing w:after="0" w:line="235" w:lineRule="auto"/>
        <w:ind w:left="0"/>
        <w:contextualSpacing w:val="0"/>
        <w:jc w:val="center"/>
        <w:rPr>
          <w:rFonts w:ascii="Times New Roman" w:hAnsi="Times New Roman"/>
          <w:noProof/>
          <w:sz w:val="18"/>
          <w:szCs w:val="18"/>
        </w:rPr>
      </w:pPr>
      <w:r>
        <w:rPr>
          <w:rFonts w:ascii="Times New Roman" w:hAnsi="Times New Roman"/>
          <w:noProof/>
          <w:sz w:val="18"/>
          <w:szCs w:val="18"/>
          <w:vertAlign w:val="superscript"/>
        </w:rPr>
        <w:t>2)</w:t>
      </w:r>
      <w:r w:rsidR="000B40DA" w:rsidRPr="006947EE">
        <w:rPr>
          <w:rFonts w:ascii="Times New Roman" w:hAnsi="Times New Roman"/>
          <w:noProof/>
          <w:sz w:val="18"/>
          <w:szCs w:val="18"/>
        </w:rPr>
        <w:t>Dosen Program Studi Agribisnis Fakultas Pertanian Universitas Tadulako, Palu.</w:t>
      </w:r>
      <w:r>
        <w:rPr>
          <w:rFonts w:ascii="Times New Roman" w:hAnsi="Times New Roman"/>
          <w:noProof/>
          <w:sz w:val="18"/>
          <w:szCs w:val="18"/>
        </w:rPr>
        <w:t xml:space="preserve"> </w:t>
      </w:r>
    </w:p>
    <w:p w:rsidR="000B40DA" w:rsidRPr="006947EE" w:rsidRDefault="000B40DA" w:rsidP="00C82EA2">
      <w:pPr>
        <w:pStyle w:val="ListParagraph"/>
        <w:spacing w:after="0" w:line="235" w:lineRule="auto"/>
        <w:ind w:left="0"/>
        <w:contextualSpacing w:val="0"/>
        <w:jc w:val="center"/>
        <w:rPr>
          <w:rFonts w:ascii="Times New Roman" w:hAnsi="Times New Roman"/>
          <w:noProof/>
          <w:sz w:val="18"/>
          <w:szCs w:val="18"/>
        </w:rPr>
      </w:pPr>
      <w:r w:rsidRPr="006947EE">
        <w:rPr>
          <w:rFonts w:ascii="Times New Roman" w:hAnsi="Times New Roman"/>
          <w:noProof/>
          <w:color w:val="000000"/>
          <w:sz w:val="18"/>
          <w:szCs w:val="18"/>
        </w:rPr>
        <w:t>Jl. Soekarno-Hatta Km 9, Tondo-Palu 94118, Sulawesi Tengah. Telp. 0451-429738.</w:t>
      </w:r>
    </w:p>
    <w:p w:rsidR="000B40DA" w:rsidRPr="006947EE" w:rsidRDefault="000B40DA" w:rsidP="00C82EA2">
      <w:pPr>
        <w:pStyle w:val="ListParagraph"/>
        <w:autoSpaceDE w:val="0"/>
        <w:autoSpaceDN w:val="0"/>
        <w:adjustRightInd w:val="0"/>
        <w:spacing w:after="0" w:line="240" w:lineRule="auto"/>
        <w:ind w:left="2880" w:hanging="2880"/>
        <w:contextualSpacing w:val="0"/>
        <w:rPr>
          <w:rFonts w:ascii="Times New Roman" w:hAnsi="Times New Roman"/>
          <w:noProof/>
          <w:color w:val="000000"/>
          <w:sz w:val="18"/>
          <w:szCs w:val="18"/>
        </w:rPr>
      </w:pPr>
      <w:r w:rsidRPr="006947EE">
        <w:rPr>
          <w:rFonts w:ascii="Times New Roman" w:hAnsi="Times New Roman"/>
          <w:noProof/>
          <w:color w:val="000000"/>
          <w:sz w:val="18"/>
          <w:szCs w:val="18"/>
        </w:rPr>
        <w:t xml:space="preserve">         E</w:t>
      </w:r>
      <w:r w:rsidR="006947EE">
        <w:rPr>
          <w:rFonts w:ascii="Times New Roman" w:hAnsi="Times New Roman"/>
          <w:noProof/>
          <w:color w:val="000000"/>
          <w:sz w:val="18"/>
          <w:szCs w:val="18"/>
        </w:rPr>
        <w:t>-</w:t>
      </w:r>
      <w:r w:rsidRPr="006947EE">
        <w:rPr>
          <w:rFonts w:ascii="Times New Roman" w:hAnsi="Times New Roman"/>
          <w:noProof/>
          <w:color w:val="000000"/>
          <w:sz w:val="18"/>
          <w:szCs w:val="18"/>
        </w:rPr>
        <w:t>mail :ririnanggraini0904@gmail.com</w:t>
      </w:r>
      <w:r w:rsidR="006947EE">
        <w:rPr>
          <w:rFonts w:ascii="Times New Roman" w:hAnsi="Times New Roman"/>
          <w:noProof/>
          <w:color w:val="000000"/>
          <w:sz w:val="18"/>
          <w:szCs w:val="18"/>
        </w:rPr>
        <w:t xml:space="preserve">. </w:t>
      </w:r>
      <w:r w:rsidRPr="006947EE">
        <w:rPr>
          <w:rFonts w:ascii="Times New Roman" w:hAnsi="Times New Roman"/>
          <w:noProof/>
          <w:color w:val="000000"/>
          <w:sz w:val="18"/>
          <w:szCs w:val="18"/>
        </w:rPr>
        <w:t>E</w:t>
      </w:r>
      <w:r w:rsidR="006947EE" w:rsidRPr="006947EE">
        <w:rPr>
          <w:rFonts w:ascii="Times New Roman" w:hAnsi="Times New Roman"/>
          <w:noProof/>
          <w:color w:val="000000"/>
          <w:sz w:val="18"/>
          <w:szCs w:val="18"/>
        </w:rPr>
        <w:t>-</w:t>
      </w:r>
      <w:r w:rsidRPr="006947EE">
        <w:rPr>
          <w:rFonts w:ascii="Times New Roman" w:hAnsi="Times New Roman"/>
          <w:noProof/>
          <w:color w:val="000000"/>
          <w:sz w:val="18"/>
          <w:szCs w:val="18"/>
        </w:rPr>
        <w:t>mail :abdulmuis.oke11@gmail</w:t>
      </w:r>
      <w:r w:rsidR="006947EE">
        <w:rPr>
          <w:rFonts w:ascii="Times New Roman" w:hAnsi="Times New Roman"/>
          <w:noProof/>
          <w:color w:val="000000"/>
          <w:sz w:val="18"/>
          <w:szCs w:val="18"/>
        </w:rPr>
        <w:t xml:space="preserve">.com. </w:t>
      </w:r>
      <w:r w:rsidRPr="006947EE">
        <w:rPr>
          <w:rFonts w:ascii="Times New Roman" w:hAnsi="Times New Roman"/>
          <w:noProof/>
          <w:color w:val="000000"/>
          <w:sz w:val="18"/>
          <w:szCs w:val="18"/>
        </w:rPr>
        <w:t>E</w:t>
      </w:r>
      <w:r w:rsidR="006947EE" w:rsidRPr="006947EE">
        <w:rPr>
          <w:rFonts w:ascii="Times New Roman" w:hAnsi="Times New Roman"/>
          <w:noProof/>
          <w:color w:val="000000"/>
          <w:sz w:val="18"/>
          <w:szCs w:val="18"/>
        </w:rPr>
        <w:t>-</w:t>
      </w:r>
      <w:r w:rsidRPr="006947EE">
        <w:rPr>
          <w:rFonts w:ascii="Times New Roman" w:hAnsi="Times New Roman"/>
          <w:noProof/>
          <w:color w:val="000000"/>
          <w:sz w:val="18"/>
          <w:szCs w:val="18"/>
        </w:rPr>
        <w:t>mail :hatmi.wira@gmail.com</w:t>
      </w:r>
    </w:p>
    <w:p w:rsidR="000B40DA" w:rsidRDefault="000B40DA" w:rsidP="00C82EA2">
      <w:pPr>
        <w:pStyle w:val="ListParagraph"/>
        <w:autoSpaceDE w:val="0"/>
        <w:autoSpaceDN w:val="0"/>
        <w:adjustRightInd w:val="0"/>
        <w:spacing w:after="0" w:line="240" w:lineRule="auto"/>
        <w:ind w:left="2160" w:firstLine="720"/>
        <w:contextualSpacing w:val="0"/>
        <w:rPr>
          <w:rFonts w:ascii="Times New Roman" w:hAnsi="Times New Roman"/>
          <w:noProof/>
          <w:color w:val="000000"/>
          <w:szCs w:val="14"/>
        </w:rPr>
      </w:pPr>
    </w:p>
    <w:p w:rsidR="00C82EA2" w:rsidRPr="00D04D55" w:rsidRDefault="00D04D55" w:rsidP="00D04D55">
      <w:pPr>
        <w:pStyle w:val="ListParagraph"/>
        <w:autoSpaceDE w:val="0"/>
        <w:autoSpaceDN w:val="0"/>
        <w:adjustRightInd w:val="0"/>
        <w:spacing w:after="0" w:line="240" w:lineRule="auto"/>
        <w:ind w:left="2160" w:hanging="2160"/>
        <w:contextualSpacing w:val="0"/>
        <w:jc w:val="center"/>
        <w:rPr>
          <w:rFonts w:ascii="Times New Roman" w:hAnsi="Times New Roman"/>
          <w:noProof/>
          <w:color w:val="000000"/>
          <w:sz w:val="18"/>
          <w:szCs w:val="18"/>
        </w:rPr>
      </w:pPr>
      <w:r w:rsidRPr="00D04D55">
        <w:rPr>
          <w:rStyle w:val="doitext"/>
          <w:rFonts w:ascii="Times New Roman" w:hAnsi="Times New Roman"/>
          <w:sz w:val="18"/>
          <w:szCs w:val="18"/>
        </w:rPr>
        <w:t xml:space="preserve">DOI </w:t>
      </w:r>
      <w:hyperlink r:id="rId9" w:history="1">
        <w:r w:rsidRPr="00D04D55">
          <w:rPr>
            <w:rStyle w:val="Hyperlink"/>
            <w:rFonts w:ascii="Times New Roman" w:hAnsi="Times New Roman"/>
            <w:sz w:val="18"/>
            <w:szCs w:val="18"/>
          </w:rPr>
          <w:t>https://doi.org/10.22487/agrotekbis.v13i1.2475</w:t>
        </w:r>
      </w:hyperlink>
    </w:p>
    <w:p w:rsidR="00C82EA2" w:rsidRPr="00D04D55" w:rsidRDefault="00261D94" w:rsidP="00D04D5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Submit 11 Maret 2025, Review 11 April</w:t>
      </w:r>
      <w:r w:rsidR="009757D6">
        <w:rPr>
          <w:rFonts w:ascii="Times New Roman" w:hAnsi="Times New Roman" w:cs="Times New Roman"/>
          <w:sz w:val="18"/>
          <w:szCs w:val="18"/>
        </w:rPr>
        <w:t xml:space="preserve"> 2025, Publish 2 Mei</w:t>
      </w:r>
      <w:r w:rsidR="00D04D55" w:rsidRPr="00D04D55">
        <w:rPr>
          <w:rFonts w:ascii="Times New Roman" w:hAnsi="Times New Roman" w:cs="Times New Roman"/>
          <w:sz w:val="18"/>
          <w:szCs w:val="18"/>
        </w:rPr>
        <w:t xml:space="preserve"> 2025</w:t>
      </w:r>
    </w:p>
    <w:p w:rsidR="00C82EA2" w:rsidRPr="00C82EA2" w:rsidRDefault="00C82EA2" w:rsidP="00C82EA2">
      <w:pPr>
        <w:pStyle w:val="ListParagraph"/>
        <w:autoSpaceDE w:val="0"/>
        <w:autoSpaceDN w:val="0"/>
        <w:adjustRightInd w:val="0"/>
        <w:spacing w:after="0" w:line="240" w:lineRule="auto"/>
        <w:ind w:left="2160" w:firstLine="720"/>
        <w:contextualSpacing w:val="0"/>
        <w:rPr>
          <w:rFonts w:ascii="Times New Roman" w:hAnsi="Times New Roman"/>
          <w:noProof/>
          <w:color w:val="000000"/>
          <w:szCs w:val="14"/>
        </w:rPr>
      </w:pPr>
    </w:p>
    <w:p w:rsidR="000B40DA" w:rsidRDefault="000B40DA" w:rsidP="00C82EA2">
      <w:pPr>
        <w:pStyle w:val="ListParagraph"/>
        <w:autoSpaceDE w:val="0"/>
        <w:autoSpaceDN w:val="0"/>
        <w:adjustRightInd w:val="0"/>
        <w:spacing w:after="0" w:line="235" w:lineRule="auto"/>
        <w:ind w:left="0"/>
        <w:contextualSpacing w:val="0"/>
        <w:jc w:val="center"/>
        <w:rPr>
          <w:rFonts w:ascii="Times New Roman" w:hAnsi="Times New Roman"/>
          <w:b/>
          <w:noProof/>
          <w:color w:val="000000"/>
          <w:szCs w:val="14"/>
        </w:rPr>
      </w:pPr>
      <w:r>
        <w:rPr>
          <w:rFonts w:ascii="Times New Roman" w:hAnsi="Times New Roman"/>
          <w:b/>
          <w:noProof/>
          <w:color w:val="000000"/>
          <w:szCs w:val="14"/>
        </w:rPr>
        <w:t>ABSTRACT</w:t>
      </w:r>
    </w:p>
    <w:p w:rsidR="006947EE" w:rsidRPr="00C122E2" w:rsidRDefault="006947EE" w:rsidP="00C82EA2">
      <w:pPr>
        <w:pStyle w:val="ListParagraph"/>
        <w:autoSpaceDE w:val="0"/>
        <w:autoSpaceDN w:val="0"/>
        <w:adjustRightInd w:val="0"/>
        <w:spacing w:after="0" w:line="235" w:lineRule="auto"/>
        <w:ind w:left="0"/>
        <w:contextualSpacing w:val="0"/>
        <w:jc w:val="center"/>
        <w:rPr>
          <w:rFonts w:ascii="Times New Roman" w:hAnsi="Times New Roman"/>
          <w:b/>
          <w:noProof/>
          <w:color w:val="000000"/>
          <w:szCs w:val="14"/>
        </w:rPr>
      </w:pPr>
    </w:p>
    <w:p w:rsidR="000B40DA" w:rsidRPr="0020342D" w:rsidRDefault="000B40DA" w:rsidP="00C82EA2">
      <w:pPr>
        <w:pStyle w:val="NormalWeb"/>
        <w:spacing w:before="0" w:beforeAutospacing="0" w:after="0" w:afterAutospacing="0" w:line="235" w:lineRule="auto"/>
        <w:jc w:val="both"/>
        <w:rPr>
          <w:sz w:val="22"/>
          <w:szCs w:val="22"/>
        </w:rPr>
      </w:pPr>
      <w:r w:rsidRPr="0020342D">
        <w:rPr>
          <w:color w:val="000000"/>
          <w:sz w:val="22"/>
          <w:szCs w:val="22"/>
        </w:rPr>
        <w:t>This study aims to determine Handycraft income in the Rattan Souvenir Industry in Palu City. This research was carried out in August 2021 in the Rattan Souvenir Industry area in Palu City. Respondents in the study were owners and employees with a total of 3 people who were determined by a deliberate sampling technique. The data used are primary data and secondary data. The analysis used is income analysis. The results of the income analysis show that the income received by the Rattan Souvenir Industry in Palu City is IDR 13,190,000.00/month minus the total cost of IDR 6,078,340.86/month. The income generated by the Rattan Souvenir Industry in Palu City is IDR 7,111,659.14/month. The amount of income is very dependent on the amount of revenue and the amount of costs incurred in the production process.</w:t>
      </w:r>
    </w:p>
    <w:p w:rsidR="000B40DA" w:rsidRPr="0020342D" w:rsidRDefault="000B40DA" w:rsidP="00C82EA2">
      <w:pPr>
        <w:pStyle w:val="NormalWeb"/>
        <w:spacing w:before="0" w:beforeAutospacing="0" w:after="0" w:afterAutospacing="0" w:line="235" w:lineRule="auto"/>
        <w:jc w:val="both"/>
      </w:pPr>
      <w:r>
        <w:rPr>
          <w:color w:val="000000"/>
        </w:rPr>
        <w:t> </w:t>
      </w:r>
    </w:p>
    <w:p w:rsidR="000B40DA" w:rsidRPr="00FD5DEE" w:rsidRDefault="000B40DA" w:rsidP="00C82EA2">
      <w:pPr>
        <w:autoSpaceDE w:val="0"/>
        <w:autoSpaceDN w:val="0"/>
        <w:adjustRightInd w:val="0"/>
        <w:spacing w:after="0" w:line="235" w:lineRule="auto"/>
        <w:rPr>
          <w:rFonts w:ascii="Times New Roman" w:hAnsi="Times New Roman"/>
          <w:b/>
          <w:noProof/>
          <w:color w:val="000000"/>
        </w:rPr>
      </w:pPr>
      <w:r w:rsidRPr="00FD5DEE">
        <w:rPr>
          <w:rFonts w:ascii="Times New Roman" w:hAnsi="Times New Roman"/>
          <w:b/>
          <w:noProof/>
          <w:color w:val="000000"/>
        </w:rPr>
        <w:t xml:space="preserve">Keywords : </w:t>
      </w:r>
      <w:r w:rsidRPr="00FD5DEE">
        <w:rPr>
          <w:rFonts w:ascii="Times New Roman" w:hAnsi="Times New Roman"/>
          <w:noProof/>
          <w:color w:val="000000"/>
        </w:rPr>
        <w:t>Income Analysis, Souvenir, Rattan Cenderamata.</w:t>
      </w:r>
    </w:p>
    <w:p w:rsidR="00823D32" w:rsidRDefault="00823D32" w:rsidP="00C82EA2">
      <w:pPr>
        <w:pStyle w:val="ListParagraph"/>
        <w:autoSpaceDE w:val="0"/>
        <w:autoSpaceDN w:val="0"/>
        <w:adjustRightInd w:val="0"/>
        <w:spacing w:after="0" w:line="235" w:lineRule="auto"/>
        <w:ind w:left="0"/>
        <w:contextualSpacing w:val="0"/>
        <w:jc w:val="center"/>
        <w:rPr>
          <w:rFonts w:ascii="Times New Roman" w:hAnsi="Times New Roman"/>
          <w:b/>
          <w:noProof/>
          <w:color w:val="000000"/>
        </w:rPr>
      </w:pPr>
    </w:p>
    <w:p w:rsidR="000B40DA" w:rsidRDefault="000B40DA" w:rsidP="00C82EA2">
      <w:pPr>
        <w:pStyle w:val="ListParagraph"/>
        <w:autoSpaceDE w:val="0"/>
        <w:autoSpaceDN w:val="0"/>
        <w:adjustRightInd w:val="0"/>
        <w:spacing w:after="0" w:line="235" w:lineRule="auto"/>
        <w:ind w:left="0"/>
        <w:contextualSpacing w:val="0"/>
        <w:jc w:val="center"/>
        <w:rPr>
          <w:rFonts w:ascii="Times New Roman" w:hAnsi="Times New Roman"/>
          <w:b/>
          <w:noProof/>
          <w:color w:val="000000"/>
        </w:rPr>
      </w:pPr>
      <w:r w:rsidRPr="00FD5DEE">
        <w:rPr>
          <w:rFonts w:ascii="Times New Roman" w:hAnsi="Times New Roman"/>
          <w:b/>
          <w:noProof/>
          <w:color w:val="000000"/>
        </w:rPr>
        <w:t>ABSTRAK</w:t>
      </w:r>
    </w:p>
    <w:p w:rsidR="00823D32" w:rsidRDefault="00823D32" w:rsidP="00C82EA2">
      <w:pPr>
        <w:spacing w:after="0" w:line="235" w:lineRule="auto"/>
        <w:jc w:val="both"/>
        <w:rPr>
          <w:rFonts w:ascii="Times New Roman" w:eastAsia="Calibri" w:hAnsi="Times New Roman" w:cs="Times New Roman"/>
          <w:b/>
          <w:noProof/>
          <w:color w:val="000000"/>
        </w:rPr>
      </w:pPr>
    </w:p>
    <w:p w:rsidR="000B40DA" w:rsidRPr="0020342D" w:rsidRDefault="000B40DA" w:rsidP="00C82EA2">
      <w:pPr>
        <w:spacing w:after="0" w:line="230" w:lineRule="auto"/>
        <w:jc w:val="both"/>
        <w:rPr>
          <w:rFonts w:ascii="Times New Roman" w:hAnsi="Times New Roman" w:cs="Times New Roman"/>
        </w:rPr>
      </w:pPr>
      <w:proofErr w:type="gramStart"/>
      <w:r w:rsidRPr="0020342D">
        <w:rPr>
          <w:rFonts w:ascii="Times New Roman" w:hAnsi="Times New Roman" w:cs="Times New Roman"/>
        </w:rPr>
        <w:t xml:space="preserve">Penelitian ini bertujuan untuk </w:t>
      </w:r>
      <w:r w:rsidRPr="0020342D">
        <w:rPr>
          <w:rFonts w:ascii="Times New Roman" w:eastAsia="Times New Roman" w:hAnsi="Times New Roman" w:cs="Times New Roman"/>
          <w:color w:val="000000"/>
        </w:rPr>
        <w:t>mengetahui pendapatan Handycraft pada Industri Cenderamata Rotan di Kota Palu.</w:t>
      </w:r>
      <w:proofErr w:type="gramEnd"/>
      <w:r w:rsidRPr="0020342D">
        <w:rPr>
          <w:rFonts w:ascii="Times New Roman" w:eastAsia="Times New Roman" w:hAnsi="Times New Roman" w:cs="Times New Roman"/>
          <w:color w:val="000000"/>
        </w:rPr>
        <w:t xml:space="preserve"> </w:t>
      </w:r>
      <w:proofErr w:type="gramStart"/>
      <w:r w:rsidRPr="0020342D">
        <w:rPr>
          <w:rFonts w:ascii="Times New Roman" w:hAnsi="Times New Roman" w:cs="Times New Roman"/>
        </w:rPr>
        <w:t>Peneliti</w:t>
      </w:r>
      <w:r w:rsidR="00AC18EB">
        <w:rPr>
          <w:rFonts w:ascii="Times New Roman" w:hAnsi="Times New Roman" w:cs="Times New Roman"/>
        </w:rPr>
        <w:t>an ini dilaksanakan pada bulan A</w:t>
      </w:r>
      <w:r w:rsidRPr="0020342D">
        <w:rPr>
          <w:rFonts w:ascii="Times New Roman" w:hAnsi="Times New Roman" w:cs="Times New Roman"/>
        </w:rPr>
        <w:t>gustus 2021 di</w:t>
      </w:r>
      <w:r w:rsidR="00AC18EB">
        <w:rPr>
          <w:rFonts w:ascii="Times New Roman" w:hAnsi="Times New Roman" w:cs="Times New Roman"/>
        </w:rPr>
        <w:t xml:space="preserve"> </w:t>
      </w:r>
      <w:r w:rsidRPr="0020342D">
        <w:rPr>
          <w:rFonts w:ascii="Times New Roman" w:hAnsi="Times New Roman" w:cs="Times New Roman"/>
        </w:rPr>
        <w:t>kawasan Industri Cenderamata Rotan di Kota Palu.</w:t>
      </w:r>
      <w:proofErr w:type="gramEnd"/>
      <w:r w:rsidRPr="0020342D">
        <w:rPr>
          <w:rFonts w:ascii="Times New Roman" w:hAnsi="Times New Roman" w:cs="Times New Roman"/>
        </w:rPr>
        <w:t xml:space="preserve"> </w:t>
      </w:r>
      <w:proofErr w:type="gramStart"/>
      <w:r w:rsidRPr="0020342D">
        <w:rPr>
          <w:rFonts w:ascii="Times New Roman" w:hAnsi="Times New Roman" w:cs="Times New Roman"/>
        </w:rPr>
        <w:t xml:space="preserve">Responden dalam penelitian yaitu pemilik dan karyawan dengan jumlah 3 orang </w:t>
      </w:r>
      <w:r w:rsidR="00AC18EB">
        <w:rPr>
          <w:rFonts w:ascii="Times New Roman" w:hAnsi="Times New Roman" w:cs="Times New Roman"/>
        </w:rPr>
        <w:t>yang ditentukan dengan</w:t>
      </w:r>
      <w:r w:rsidRPr="0020342D">
        <w:rPr>
          <w:rFonts w:ascii="Times New Roman" w:hAnsi="Times New Roman" w:cs="Times New Roman"/>
        </w:rPr>
        <w:t xml:space="preserve"> </w:t>
      </w:r>
      <w:r w:rsidR="00AC18EB">
        <w:rPr>
          <w:rFonts w:ascii="Times New Roman" w:hAnsi="Times New Roman" w:cs="Times New Roman"/>
        </w:rPr>
        <w:t>teknik</w:t>
      </w:r>
      <w:r w:rsidRPr="0020342D">
        <w:rPr>
          <w:rFonts w:ascii="Times New Roman" w:hAnsi="Times New Roman" w:cs="Times New Roman"/>
        </w:rPr>
        <w:t xml:space="preserve"> pengambilan samp</w:t>
      </w:r>
      <w:r w:rsidR="00AC18EB">
        <w:rPr>
          <w:rFonts w:ascii="Times New Roman" w:hAnsi="Times New Roman" w:cs="Times New Roman"/>
        </w:rPr>
        <w:t>el secara sengaja.</w:t>
      </w:r>
      <w:proofErr w:type="gramEnd"/>
      <w:r w:rsidR="00AC18EB">
        <w:rPr>
          <w:rFonts w:ascii="Times New Roman" w:hAnsi="Times New Roman" w:cs="Times New Roman"/>
        </w:rPr>
        <w:t xml:space="preserve"> </w:t>
      </w:r>
      <w:proofErr w:type="gramStart"/>
      <w:r w:rsidR="00AC18EB">
        <w:rPr>
          <w:rFonts w:ascii="Times New Roman" w:hAnsi="Times New Roman" w:cs="Times New Roman"/>
        </w:rPr>
        <w:t xml:space="preserve">Data yang </w:t>
      </w:r>
      <w:r w:rsidR="00AC18EB" w:rsidRPr="00AC18EB">
        <w:rPr>
          <w:rFonts w:ascii="Times New Roman" w:hAnsi="Times New Roman" w:cs="Times New Roman"/>
          <w:spacing w:val="-4"/>
        </w:rPr>
        <w:t>di</w:t>
      </w:r>
      <w:r w:rsidRPr="00AC18EB">
        <w:rPr>
          <w:rFonts w:ascii="Times New Roman" w:hAnsi="Times New Roman" w:cs="Times New Roman"/>
          <w:spacing w:val="-4"/>
        </w:rPr>
        <w:t>gunakan adalah data primer dan data sekunder.</w:t>
      </w:r>
      <w:proofErr w:type="gramEnd"/>
      <w:r w:rsidRPr="00AC18EB">
        <w:rPr>
          <w:rFonts w:ascii="Times New Roman" w:hAnsi="Times New Roman" w:cs="Times New Roman"/>
          <w:spacing w:val="-4"/>
        </w:rPr>
        <w:t xml:space="preserve"> </w:t>
      </w:r>
      <w:proofErr w:type="gramStart"/>
      <w:r w:rsidRPr="00AC18EB">
        <w:rPr>
          <w:rFonts w:ascii="Times New Roman" w:hAnsi="Times New Roman" w:cs="Times New Roman"/>
          <w:spacing w:val="-4"/>
        </w:rPr>
        <w:t>Analisis yang digunakan adalah analisis pendapatan</w:t>
      </w:r>
      <w:r w:rsidRPr="0020342D">
        <w:rPr>
          <w:rFonts w:ascii="Times New Roman" w:hAnsi="Times New Roman" w:cs="Times New Roman"/>
        </w:rPr>
        <w:t>.</w:t>
      </w:r>
      <w:proofErr w:type="gramEnd"/>
      <w:r w:rsidRPr="0020342D">
        <w:rPr>
          <w:rFonts w:ascii="Times New Roman" w:hAnsi="Times New Roman" w:cs="Times New Roman"/>
        </w:rPr>
        <w:t xml:space="preserve"> Hasil analisis pendapatan menunjukkan bahwa pe</w:t>
      </w:r>
      <w:r w:rsidR="00AC18EB">
        <w:rPr>
          <w:rFonts w:ascii="Times New Roman" w:hAnsi="Times New Roman" w:cs="Times New Roman"/>
        </w:rPr>
        <w:t>ndapatan yang diterima Industri</w:t>
      </w:r>
      <w:r w:rsidRPr="0020342D">
        <w:rPr>
          <w:rFonts w:ascii="Times New Roman" w:hAnsi="Times New Roman" w:cs="Times New Roman"/>
        </w:rPr>
        <w:t xml:space="preserve"> Cenderamata Rotan di Kota Palu sebesar Rp 13.190.000,00</w:t>
      </w:r>
      <w:r w:rsidR="00AC18EB">
        <w:rPr>
          <w:rFonts w:ascii="Times New Roman" w:hAnsi="Times New Roman" w:cs="Times New Roman"/>
        </w:rPr>
        <w:t xml:space="preserve">,-/bulan </w:t>
      </w:r>
      <w:r w:rsidRPr="0020342D">
        <w:rPr>
          <w:rFonts w:ascii="Times New Roman" w:hAnsi="Times New Roman" w:cs="Times New Roman"/>
        </w:rPr>
        <w:t xml:space="preserve">dikurang dengan total biaya sebesar </w:t>
      </w:r>
      <w:r w:rsidR="00AC18EB">
        <w:rPr>
          <w:rFonts w:ascii="Times New Roman" w:hAnsi="Times New Roman" w:cs="Times New Roman"/>
        </w:rPr>
        <w:t xml:space="preserve">             </w:t>
      </w:r>
      <w:r w:rsidRPr="0020342D">
        <w:rPr>
          <w:rFonts w:ascii="Times New Roman" w:hAnsi="Times New Roman" w:cs="Times New Roman"/>
        </w:rPr>
        <w:t xml:space="preserve">Rp 6.078.340,86-/bulan. </w:t>
      </w:r>
      <w:proofErr w:type="gramStart"/>
      <w:r w:rsidRPr="0020342D">
        <w:rPr>
          <w:rFonts w:ascii="Times New Roman" w:hAnsi="Times New Roman" w:cs="Times New Roman"/>
        </w:rPr>
        <w:t>Hasil pendapatan yang diperoleh Industri Cenderamata Rotan di Kota Palu sebesar Rp 7.111.659,14,-/bulannya.</w:t>
      </w:r>
      <w:proofErr w:type="gramEnd"/>
      <w:r w:rsidRPr="0020342D">
        <w:rPr>
          <w:rFonts w:ascii="Times New Roman" w:hAnsi="Times New Roman" w:cs="Times New Roman"/>
        </w:rPr>
        <w:t xml:space="preserve"> Jumlah pendapatan sangat tergantung pada jumlah penerimaan dan besarnya biaya yang dikeluarkan dalam proses produksi. </w:t>
      </w:r>
    </w:p>
    <w:p w:rsidR="000B40DA" w:rsidRPr="0020342D" w:rsidRDefault="000B40DA" w:rsidP="00C82EA2">
      <w:pPr>
        <w:spacing w:after="0" w:line="230" w:lineRule="auto"/>
        <w:jc w:val="both"/>
        <w:rPr>
          <w:rFonts w:ascii="Times New Roman" w:hAnsi="Times New Roman" w:cs="Times New Roman"/>
        </w:rPr>
      </w:pPr>
    </w:p>
    <w:p w:rsidR="006947EE" w:rsidRDefault="00823D32" w:rsidP="006947EE">
      <w:pPr>
        <w:spacing w:after="0" w:line="240" w:lineRule="auto"/>
        <w:jc w:val="both"/>
        <w:rPr>
          <w:rFonts w:ascii="Times New Roman" w:hAnsi="Times New Roman" w:cs="Times New Roman"/>
        </w:rPr>
      </w:pPr>
      <w:r>
        <w:rPr>
          <w:rFonts w:ascii="Times New Roman" w:hAnsi="Times New Roman" w:cs="Times New Roman"/>
          <w:b/>
        </w:rPr>
        <w:t xml:space="preserve">Kata </w:t>
      </w:r>
      <w:proofErr w:type="gramStart"/>
      <w:r>
        <w:rPr>
          <w:rFonts w:ascii="Times New Roman" w:hAnsi="Times New Roman" w:cs="Times New Roman"/>
          <w:b/>
        </w:rPr>
        <w:t>K</w:t>
      </w:r>
      <w:r w:rsidR="000B40DA" w:rsidRPr="00FD5DEE">
        <w:rPr>
          <w:rFonts w:ascii="Times New Roman" w:hAnsi="Times New Roman" w:cs="Times New Roman"/>
          <w:b/>
        </w:rPr>
        <w:t>unci :</w:t>
      </w:r>
      <w:proofErr w:type="gramEnd"/>
      <w:r w:rsidR="000B40DA" w:rsidRPr="00FD5DEE">
        <w:rPr>
          <w:rFonts w:ascii="Times New Roman" w:hAnsi="Times New Roman" w:cs="Times New Roman"/>
          <w:b/>
        </w:rPr>
        <w:t xml:space="preserve"> </w:t>
      </w:r>
      <w:r w:rsidR="00ED75AB">
        <w:rPr>
          <w:rFonts w:ascii="Times New Roman" w:hAnsi="Times New Roman" w:cs="Times New Roman"/>
        </w:rPr>
        <w:t>Analisis Pendapatan</w:t>
      </w:r>
      <w:r w:rsidR="000B40DA" w:rsidRPr="00FD5DEE">
        <w:rPr>
          <w:rFonts w:ascii="Times New Roman" w:hAnsi="Times New Roman" w:cs="Times New Roman"/>
        </w:rPr>
        <w:t xml:space="preserve">, </w:t>
      </w:r>
      <w:r w:rsidR="00ED75AB" w:rsidRPr="00FD5DEE">
        <w:rPr>
          <w:rFonts w:ascii="Times New Roman" w:hAnsi="Times New Roman" w:cs="Times New Roman"/>
        </w:rPr>
        <w:t>Cenderamata Rotan</w:t>
      </w:r>
      <w:r w:rsidR="00ED75AB">
        <w:rPr>
          <w:rFonts w:ascii="Times New Roman" w:hAnsi="Times New Roman" w:cs="Times New Roman"/>
        </w:rPr>
        <w:t>, Handycraft</w:t>
      </w:r>
      <w:r w:rsidR="000B40DA" w:rsidRPr="00FD5DEE">
        <w:rPr>
          <w:rFonts w:ascii="Times New Roman" w:hAnsi="Times New Roman" w:cs="Times New Roman"/>
        </w:rPr>
        <w:t>.</w:t>
      </w:r>
    </w:p>
    <w:p w:rsidR="006947EE" w:rsidRDefault="006947EE" w:rsidP="006947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2A4D4C" w:rsidRDefault="002A4D4C" w:rsidP="002A4D4C">
      <w:pPr>
        <w:spacing w:after="0" w:line="240" w:lineRule="auto"/>
        <w:jc w:val="center"/>
        <w:rPr>
          <w:rFonts w:ascii="Times New Roman" w:hAnsi="Times New Roman" w:cs="Times New Roman"/>
          <w:b/>
          <w:sz w:val="24"/>
          <w:szCs w:val="24"/>
        </w:rPr>
        <w:sectPr w:rsidR="002A4D4C" w:rsidSect="00A33DAF">
          <w:footerReference w:type="default" r:id="rId10"/>
          <w:headerReference w:type="first" r:id="rId11"/>
          <w:footerReference w:type="first" r:id="rId12"/>
          <w:pgSz w:w="11907" w:h="16839" w:code="9"/>
          <w:pgMar w:top="1440" w:right="1440" w:bottom="1814" w:left="1644" w:header="720" w:footer="1111" w:gutter="0"/>
          <w:pgNumType w:start="174"/>
          <w:cols w:space="720"/>
          <w:docGrid w:linePitch="360"/>
        </w:sectPr>
      </w:pPr>
    </w:p>
    <w:p w:rsidR="000B40DA" w:rsidRPr="006947EE" w:rsidRDefault="000B40DA" w:rsidP="002A4D4C">
      <w:pPr>
        <w:spacing w:after="240" w:line="240" w:lineRule="auto"/>
        <w:jc w:val="center"/>
        <w:rPr>
          <w:rFonts w:ascii="Times New Roman" w:hAnsi="Times New Roman" w:cs="Times New Roman"/>
          <w:b/>
          <w:sz w:val="24"/>
          <w:szCs w:val="24"/>
        </w:rPr>
      </w:pPr>
      <w:r w:rsidRPr="006947EE">
        <w:rPr>
          <w:rFonts w:ascii="Times New Roman" w:hAnsi="Times New Roman" w:cs="Times New Roman"/>
          <w:b/>
          <w:sz w:val="24"/>
          <w:szCs w:val="24"/>
        </w:rPr>
        <w:lastRenderedPageBreak/>
        <w:t>PENDAHULUAN</w:t>
      </w:r>
    </w:p>
    <w:p w:rsidR="000B40DA" w:rsidRPr="006947EE" w:rsidRDefault="000B40DA" w:rsidP="00C82EA2">
      <w:pPr>
        <w:spacing w:after="0" w:line="230" w:lineRule="auto"/>
        <w:ind w:firstLine="720"/>
        <w:jc w:val="both"/>
        <w:rPr>
          <w:rFonts w:ascii="Times New Roman" w:hAnsi="Times New Roman" w:cs="Times New Roman"/>
          <w:sz w:val="24"/>
          <w:szCs w:val="24"/>
        </w:rPr>
      </w:pPr>
      <w:r w:rsidRPr="006947EE">
        <w:rPr>
          <w:rFonts w:ascii="Times New Roman" w:hAnsi="Times New Roman" w:cs="Times New Roman"/>
          <w:sz w:val="24"/>
          <w:szCs w:val="24"/>
        </w:rPr>
        <w:t xml:space="preserve">Sulawesi Tengah memiliki kawasan </w:t>
      </w:r>
      <w:r w:rsidRPr="002A4D4C">
        <w:rPr>
          <w:rFonts w:ascii="Times New Roman" w:hAnsi="Times New Roman" w:cs="Times New Roman"/>
          <w:spacing w:val="-6"/>
          <w:sz w:val="24"/>
          <w:szCs w:val="24"/>
        </w:rPr>
        <w:t>hutan seluas 4.304.959, yang memiliki potensi</w:t>
      </w:r>
      <w:r w:rsidRPr="006947EE">
        <w:rPr>
          <w:rFonts w:ascii="Times New Roman" w:hAnsi="Times New Roman" w:cs="Times New Roman"/>
          <w:sz w:val="24"/>
          <w:szCs w:val="24"/>
        </w:rPr>
        <w:t xml:space="preserve"> bahan </w:t>
      </w:r>
      <w:proofErr w:type="gramStart"/>
      <w:r w:rsidRPr="006947EE">
        <w:rPr>
          <w:rFonts w:ascii="Times New Roman" w:hAnsi="Times New Roman" w:cs="Times New Roman"/>
          <w:sz w:val="24"/>
          <w:szCs w:val="24"/>
        </w:rPr>
        <w:t>baku</w:t>
      </w:r>
      <w:proofErr w:type="gramEnd"/>
      <w:r w:rsidRPr="006947EE">
        <w:rPr>
          <w:rFonts w:ascii="Times New Roman" w:hAnsi="Times New Roman" w:cs="Times New Roman"/>
          <w:sz w:val="24"/>
          <w:szCs w:val="24"/>
        </w:rPr>
        <w:t xml:space="preserve"> rotan terbesar di Indonesia. Rotan Sulawesi Tengah tergolong kualitas prima, sehingga memiliki nilai jual yang </w:t>
      </w:r>
      <w:r w:rsidRPr="006947EE">
        <w:rPr>
          <w:rFonts w:ascii="Times New Roman" w:hAnsi="Times New Roman" w:cs="Times New Roman"/>
          <w:sz w:val="24"/>
          <w:szCs w:val="24"/>
        </w:rPr>
        <w:lastRenderedPageBreak/>
        <w:t xml:space="preserve">tinggi dibandingkan jenis rotan yang </w:t>
      </w:r>
      <w:proofErr w:type="gramStart"/>
      <w:r w:rsidRPr="006947EE">
        <w:rPr>
          <w:rFonts w:ascii="Times New Roman" w:hAnsi="Times New Roman" w:cs="Times New Roman"/>
          <w:sz w:val="24"/>
          <w:szCs w:val="24"/>
        </w:rPr>
        <w:t>sama</w:t>
      </w:r>
      <w:proofErr w:type="gramEnd"/>
      <w:r w:rsidRPr="006947EE">
        <w:rPr>
          <w:rFonts w:ascii="Times New Roman" w:hAnsi="Times New Roman" w:cs="Times New Roman"/>
          <w:sz w:val="24"/>
          <w:szCs w:val="24"/>
        </w:rPr>
        <w:t xml:space="preserve"> di luar sulawesi, dan sangat dibutuhkan oleh industri me</w:t>
      </w:r>
      <w:r w:rsidR="002A4D4C">
        <w:rPr>
          <w:rFonts w:ascii="Times New Roman" w:hAnsi="Times New Roman" w:cs="Times New Roman"/>
          <w:sz w:val="24"/>
          <w:szCs w:val="24"/>
        </w:rPr>
        <w:t>u</w:t>
      </w:r>
      <w:r w:rsidRPr="006947EE">
        <w:rPr>
          <w:rFonts w:ascii="Times New Roman" w:hAnsi="Times New Roman" w:cs="Times New Roman"/>
          <w:sz w:val="24"/>
          <w:szCs w:val="24"/>
        </w:rPr>
        <w:t>bel rotan untuk keperluan ekspor. Sulawesi Tengah dengan produksi rotan terbesar di Indonesia tergolong produsen aktif HHBK, di</w:t>
      </w:r>
      <w:r w:rsidR="002A4D4C">
        <w:rPr>
          <w:rFonts w:ascii="Times New Roman" w:hAnsi="Times New Roman" w:cs="Times New Roman"/>
          <w:sz w:val="24"/>
          <w:szCs w:val="24"/>
        </w:rPr>
        <w:t xml:space="preserve"> mana pada T</w:t>
      </w:r>
      <w:r w:rsidRPr="006947EE">
        <w:rPr>
          <w:rFonts w:ascii="Times New Roman" w:hAnsi="Times New Roman" w:cs="Times New Roman"/>
          <w:sz w:val="24"/>
          <w:szCs w:val="24"/>
        </w:rPr>
        <w:t xml:space="preserve">ahun </w:t>
      </w:r>
      <w:r w:rsidRPr="00C82EA2">
        <w:rPr>
          <w:rFonts w:ascii="Times New Roman" w:hAnsi="Times New Roman" w:cs="Times New Roman"/>
          <w:spacing w:val="-8"/>
          <w:sz w:val="24"/>
          <w:szCs w:val="24"/>
        </w:rPr>
        <w:t xml:space="preserve">2013 produksi rotan Sulawesi Tengah sebanyak </w:t>
      </w:r>
      <w:r w:rsidRPr="006947EE">
        <w:rPr>
          <w:rFonts w:ascii="Times New Roman" w:hAnsi="Times New Roman" w:cs="Times New Roman"/>
          <w:sz w:val="24"/>
          <w:szCs w:val="24"/>
        </w:rPr>
        <w:lastRenderedPageBreak/>
        <w:t xml:space="preserve">9.879,00 ton. </w:t>
      </w:r>
      <w:proofErr w:type="gramStart"/>
      <w:r w:rsidRPr="006947EE">
        <w:rPr>
          <w:rFonts w:ascii="Times New Roman" w:hAnsi="Times New Roman" w:cs="Times New Roman"/>
          <w:sz w:val="24"/>
          <w:szCs w:val="24"/>
        </w:rPr>
        <w:t xml:space="preserve">Hasil paling penting dari rotan adalah rotan batangan, yaitu batang rotan yang pelepah daunnya telah </w:t>
      </w:r>
      <w:r w:rsidRPr="002A4D4C">
        <w:rPr>
          <w:rFonts w:ascii="Times New Roman" w:hAnsi="Times New Roman" w:cs="Times New Roman"/>
          <w:spacing w:val="-4"/>
          <w:sz w:val="24"/>
          <w:szCs w:val="24"/>
        </w:rPr>
        <w:t>dihilangkan.</w:t>
      </w:r>
      <w:proofErr w:type="gramEnd"/>
      <w:r w:rsidRPr="002A4D4C">
        <w:rPr>
          <w:rFonts w:ascii="Times New Roman" w:hAnsi="Times New Roman" w:cs="Times New Roman"/>
          <w:spacing w:val="-4"/>
          <w:sz w:val="24"/>
          <w:szCs w:val="24"/>
        </w:rPr>
        <w:t xml:space="preserve"> </w:t>
      </w:r>
      <w:proofErr w:type="gramStart"/>
      <w:r w:rsidRPr="002A4D4C">
        <w:rPr>
          <w:rFonts w:ascii="Times New Roman" w:hAnsi="Times New Roman" w:cs="Times New Roman"/>
          <w:spacing w:val="-4"/>
          <w:sz w:val="24"/>
          <w:szCs w:val="24"/>
        </w:rPr>
        <w:t>Batang rotan sering di</w:t>
      </w:r>
      <w:r w:rsidR="002A4D4C" w:rsidRPr="002A4D4C">
        <w:rPr>
          <w:rFonts w:ascii="Times New Roman" w:hAnsi="Times New Roman" w:cs="Times New Roman"/>
          <w:spacing w:val="-4"/>
          <w:sz w:val="24"/>
          <w:szCs w:val="24"/>
        </w:rPr>
        <w:t xml:space="preserve"> </w:t>
      </w:r>
      <w:r w:rsidRPr="002A4D4C">
        <w:rPr>
          <w:rFonts w:ascii="Times New Roman" w:hAnsi="Times New Roman" w:cs="Times New Roman"/>
          <w:spacing w:val="-4"/>
          <w:sz w:val="24"/>
          <w:szCs w:val="24"/>
        </w:rPr>
        <w:t>kelirukan</w:t>
      </w:r>
      <w:r w:rsidRPr="006947EE">
        <w:rPr>
          <w:rFonts w:ascii="Times New Roman" w:hAnsi="Times New Roman" w:cs="Times New Roman"/>
          <w:sz w:val="24"/>
          <w:szCs w:val="24"/>
        </w:rPr>
        <w:t xml:space="preserve"> dengan bambu dan bila diproses menjadi bilah</w:t>
      </w:r>
      <w:r w:rsidR="00C82EA2">
        <w:rPr>
          <w:rFonts w:ascii="Times New Roman" w:hAnsi="Times New Roman" w:cs="Times New Roman"/>
          <w:sz w:val="24"/>
          <w:szCs w:val="24"/>
        </w:rPr>
        <w:t>-</w:t>
      </w:r>
      <w:r w:rsidRPr="006947EE">
        <w:rPr>
          <w:rFonts w:ascii="Times New Roman" w:hAnsi="Times New Roman" w:cs="Times New Roman"/>
          <w:sz w:val="24"/>
          <w:szCs w:val="24"/>
        </w:rPr>
        <w:t xml:space="preserve">bilah, </w:t>
      </w:r>
      <w:r w:rsidRPr="00C82EA2">
        <w:rPr>
          <w:rFonts w:ascii="Times New Roman" w:hAnsi="Times New Roman" w:cs="Times New Roman"/>
          <w:sz w:val="24"/>
          <w:szCs w:val="24"/>
        </w:rPr>
        <w:t>sulit untuk dibedakan.</w:t>
      </w:r>
      <w:proofErr w:type="gramEnd"/>
      <w:r w:rsidRPr="00C82EA2">
        <w:rPr>
          <w:rFonts w:ascii="Times New Roman" w:hAnsi="Times New Roman" w:cs="Times New Roman"/>
          <w:sz w:val="24"/>
          <w:szCs w:val="24"/>
        </w:rPr>
        <w:t xml:space="preserve"> Bambu sukar dibengkokkan</w:t>
      </w:r>
      <w:r w:rsidRPr="006947EE">
        <w:rPr>
          <w:rFonts w:ascii="Times New Roman" w:hAnsi="Times New Roman" w:cs="Times New Roman"/>
          <w:sz w:val="24"/>
          <w:szCs w:val="24"/>
        </w:rPr>
        <w:t xml:space="preserve">, sedangkan rotan </w:t>
      </w:r>
      <w:proofErr w:type="gramStart"/>
      <w:r w:rsidRPr="006947EE">
        <w:rPr>
          <w:rFonts w:ascii="Times New Roman" w:hAnsi="Times New Roman" w:cs="Times New Roman"/>
          <w:sz w:val="24"/>
          <w:szCs w:val="24"/>
        </w:rPr>
        <w:t xml:space="preserve">selalu </w:t>
      </w:r>
      <w:r w:rsidR="00C82EA2">
        <w:rPr>
          <w:rFonts w:ascii="Times New Roman" w:hAnsi="Times New Roman" w:cs="Times New Roman"/>
          <w:sz w:val="24"/>
          <w:szCs w:val="24"/>
        </w:rPr>
        <w:t xml:space="preserve"> </w:t>
      </w:r>
      <w:r w:rsidRPr="006947EE">
        <w:rPr>
          <w:rFonts w:ascii="Times New Roman" w:hAnsi="Times New Roman" w:cs="Times New Roman"/>
          <w:sz w:val="24"/>
          <w:szCs w:val="24"/>
        </w:rPr>
        <w:t>padat</w:t>
      </w:r>
      <w:proofErr w:type="gramEnd"/>
      <w:r w:rsidRPr="006947EE">
        <w:rPr>
          <w:rFonts w:ascii="Times New Roman" w:hAnsi="Times New Roman" w:cs="Times New Roman"/>
          <w:sz w:val="24"/>
          <w:szCs w:val="24"/>
        </w:rPr>
        <w:t xml:space="preserve"> </w:t>
      </w:r>
      <w:r w:rsidRPr="00C82EA2">
        <w:rPr>
          <w:rFonts w:ascii="Times New Roman" w:hAnsi="Times New Roman" w:cs="Times New Roman"/>
          <w:sz w:val="24"/>
          <w:szCs w:val="24"/>
        </w:rPr>
        <w:t>dan biasanya dapat dengan mudah dibengkokkan</w:t>
      </w:r>
      <w:r w:rsidRPr="006947EE">
        <w:rPr>
          <w:rFonts w:ascii="Times New Roman" w:hAnsi="Times New Roman" w:cs="Times New Roman"/>
          <w:sz w:val="24"/>
          <w:szCs w:val="24"/>
        </w:rPr>
        <w:t xml:space="preserve"> tanpa deformasi yang nyata (Noer, 2012).</w:t>
      </w:r>
    </w:p>
    <w:p w:rsidR="002A4D4C" w:rsidRDefault="000B40DA" w:rsidP="000241A1">
      <w:pPr>
        <w:spacing w:after="0" w:line="235" w:lineRule="auto"/>
        <w:jc w:val="both"/>
        <w:rPr>
          <w:rFonts w:ascii="Times New Roman" w:hAnsi="Times New Roman" w:cs="Times New Roman"/>
          <w:sz w:val="24"/>
          <w:szCs w:val="24"/>
        </w:rPr>
      </w:pPr>
      <w:r w:rsidRPr="006947EE">
        <w:rPr>
          <w:rFonts w:ascii="Times New Roman" w:hAnsi="Times New Roman" w:cs="Times New Roman"/>
          <w:sz w:val="24"/>
          <w:szCs w:val="24"/>
        </w:rPr>
        <w:tab/>
      </w:r>
      <w:proofErr w:type="gramStart"/>
      <w:r w:rsidRPr="006947EE">
        <w:rPr>
          <w:rFonts w:ascii="Times New Roman" w:hAnsi="Times New Roman" w:cs="Times New Roman"/>
          <w:sz w:val="24"/>
          <w:szCs w:val="24"/>
        </w:rPr>
        <w:t>Hutan merupakan sumber daya alam yang memberikan berbagai manfaat bagi kesejahteraan manusia baik manfaat yang dapat dirasakan secara langsung maupun tidak langsung oleh manusia.</w:t>
      </w:r>
      <w:proofErr w:type="gramEnd"/>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Seiring dengan pertambahan penduduk, ekonomi dan industrialisasi menyebabkan tekanan terhadap sumber daya hutan semakin meningkat, baik secara kualitas maupun kuantitasnya.</w:t>
      </w:r>
      <w:proofErr w:type="gramEnd"/>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 xml:space="preserve">Untuk melestarikan dan </w:t>
      </w:r>
      <w:r w:rsidRPr="00F975B6">
        <w:rPr>
          <w:rFonts w:ascii="Times New Roman" w:hAnsi="Times New Roman" w:cs="Times New Roman"/>
          <w:spacing w:val="-4"/>
          <w:sz w:val="24"/>
          <w:szCs w:val="24"/>
        </w:rPr>
        <w:t>mengupayakan pemanfaatan hutan dilakukan</w:t>
      </w:r>
      <w:r w:rsidRPr="006947EE">
        <w:rPr>
          <w:rFonts w:ascii="Times New Roman" w:hAnsi="Times New Roman" w:cs="Times New Roman"/>
          <w:sz w:val="24"/>
          <w:szCs w:val="24"/>
        </w:rPr>
        <w:t xml:space="preserve"> secara berkelanjutan,</w:t>
      </w:r>
      <w:r w:rsidR="002A4D4C">
        <w:rPr>
          <w:rFonts w:ascii="Times New Roman" w:hAnsi="Times New Roman" w:cs="Times New Roman"/>
          <w:sz w:val="24"/>
          <w:szCs w:val="24"/>
        </w:rPr>
        <w:t xml:space="preserve"> </w:t>
      </w:r>
      <w:r w:rsidRPr="006947EE">
        <w:rPr>
          <w:rFonts w:ascii="Times New Roman" w:hAnsi="Times New Roman" w:cs="Times New Roman"/>
          <w:sz w:val="24"/>
          <w:szCs w:val="24"/>
        </w:rPr>
        <w:t xml:space="preserve">pemerintah membuat kebijakan dengan menetapkan berbagai kawasan tertentu untuk dijadikan kawasan </w:t>
      </w:r>
      <w:r w:rsidR="000F249B" w:rsidRPr="006947EE">
        <w:rPr>
          <w:rFonts w:ascii="Times New Roman" w:hAnsi="Times New Roman" w:cs="Times New Roman"/>
          <w:sz w:val="24"/>
          <w:szCs w:val="24"/>
        </w:rPr>
        <w:t>hutan produksi, hutan lindung, atau hutan konservasi (Sadono, 2013).</w:t>
      </w:r>
      <w:proofErr w:type="gramEnd"/>
    </w:p>
    <w:p w:rsidR="00E0363E" w:rsidRPr="006E09A2" w:rsidRDefault="00E0363E" w:rsidP="000241A1">
      <w:pPr>
        <w:spacing w:after="0" w:line="238" w:lineRule="auto"/>
        <w:ind w:firstLine="720"/>
        <w:jc w:val="both"/>
        <w:rPr>
          <w:rFonts w:ascii="Times New Roman" w:hAnsi="Times New Roman" w:cs="Times New Roman"/>
          <w:sz w:val="24"/>
          <w:szCs w:val="24"/>
        </w:rPr>
      </w:pPr>
      <w:proofErr w:type="gramStart"/>
      <w:r w:rsidRPr="006947EE">
        <w:rPr>
          <w:rFonts w:ascii="Times New Roman" w:hAnsi="Times New Roman" w:cs="Times New Roman"/>
          <w:sz w:val="24"/>
          <w:szCs w:val="24"/>
        </w:rPr>
        <w:t xml:space="preserve">Usaha </w:t>
      </w:r>
      <w:r>
        <w:rPr>
          <w:rFonts w:ascii="Times New Roman" w:hAnsi="Times New Roman" w:cs="Times New Roman"/>
          <w:sz w:val="24"/>
          <w:szCs w:val="24"/>
        </w:rPr>
        <w:t>Mikro Kecil dan Menengah</w:t>
      </w:r>
      <w:r w:rsidRPr="006947EE">
        <w:rPr>
          <w:rFonts w:ascii="Times New Roman" w:hAnsi="Times New Roman" w:cs="Times New Roman"/>
          <w:sz w:val="24"/>
          <w:szCs w:val="24"/>
        </w:rPr>
        <w:t xml:space="preserve"> (UMKM) di Kota Palu masih munggunakan atau mengandalkan rotan sebagai produk furniture unggulan yang diharapkan dapat </w:t>
      </w:r>
      <w:r>
        <w:rPr>
          <w:rFonts w:ascii="Times New Roman" w:hAnsi="Times New Roman" w:cs="Times New Roman"/>
          <w:sz w:val="24"/>
          <w:szCs w:val="24"/>
        </w:rPr>
        <w:t>menembus pasar ekspor.</w:t>
      </w:r>
      <w:proofErr w:type="gramEnd"/>
      <w:r>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 xml:space="preserve">Handycraft rotan </w:t>
      </w:r>
      <w:r w:rsidRPr="00E0363E">
        <w:rPr>
          <w:rFonts w:ascii="Times New Roman" w:hAnsi="Times New Roman" w:cs="Times New Roman"/>
          <w:spacing w:val="-4"/>
          <w:sz w:val="24"/>
          <w:szCs w:val="24"/>
        </w:rPr>
        <w:t>adalah satu produk unggulan yang diharapkan</w:t>
      </w:r>
      <w:r w:rsidRPr="006947EE">
        <w:rPr>
          <w:rFonts w:ascii="Times New Roman" w:hAnsi="Times New Roman" w:cs="Times New Roman"/>
          <w:sz w:val="24"/>
          <w:szCs w:val="24"/>
        </w:rPr>
        <w:t xml:space="preserve"> bisa memenuhi permintaan pasar baik pasar dalam negeri maupun untuk ekspor.</w:t>
      </w:r>
      <w:proofErr w:type="gramEnd"/>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Tahun ke tahun industri kerajinan rotan mengalami kemajuan pesat di Kota Palu.</w:t>
      </w:r>
      <w:proofErr w:type="gramEnd"/>
    </w:p>
    <w:p w:rsidR="006E09A2" w:rsidRPr="006947EE" w:rsidRDefault="006E09A2" w:rsidP="006E09A2">
      <w:pPr>
        <w:spacing w:after="0" w:line="240" w:lineRule="auto"/>
        <w:ind w:firstLine="720"/>
        <w:jc w:val="both"/>
        <w:rPr>
          <w:rFonts w:ascii="Times New Roman" w:hAnsi="Times New Roman" w:cs="Times New Roman"/>
          <w:sz w:val="24"/>
          <w:szCs w:val="24"/>
        </w:rPr>
      </w:pPr>
      <w:proofErr w:type="gramStart"/>
      <w:r w:rsidRPr="006947EE">
        <w:rPr>
          <w:rFonts w:ascii="Times New Roman" w:hAnsi="Times New Roman" w:cs="Times New Roman"/>
          <w:sz w:val="24"/>
          <w:szCs w:val="24"/>
        </w:rPr>
        <w:t xml:space="preserve">Rotan merupakan produk hasil hutan bukan kayu (HHBK) yang memiliki nilai </w:t>
      </w:r>
      <w:r w:rsidRPr="006E09A2">
        <w:rPr>
          <w:rFonts w:ascii="Times New Roman" w:hAnsi="Times New Roman" w:cs="Times New Roman"/>
          <w:spacing w:val="-4"/>
          <w:sz w:val="24"/>
          <w:szCs w:val="24"/>
        </w:rPr>
        <w:t>ekonomi sangat tinggi.</w:t>
      </w:r>
      <w:proofErr w:type="gramEnd"/>
      <w:r w:rsidRPr="006E09A2">
        <w:rPr>
          <w:rFonts w:ascii="Times New Roman" w:hAnsi="Times New Roman" w:cs="Times New Roman"/>
          <w:spacing w:val="-4"/>
          <w:sz w:val="24"/>
          <w:szCs w:val="24"/>
        </w:rPr>
        <w:t xml:space="preserve"> Dengan nilai ekonomi</w:t>
      </w:r>
      <w:r w:rsidRPr="006947EE">
        <w:rPr>
          <w:rFonts w:ascii="Times New Roman" w:hAnsi="Times New Roman" w:cs="Times New Roman"/>
          <w:sz w:val="24"/>
          <w:szCs w:val="24"/>
        </w:rPr>
        <w:t xml:space="preserve"> rotan yang sangat tinggi dan permintaan bahan </w:t>
      </w:r>
      <w:proofErr w:type="gramStart"/>
      <w:r w:rsidRPr="006947EE">
        <w:rPr>
          <w:rFonts w:ascii="Times New Roman" w:hAnsi="Times New Roman" w:cs="Times New Roman"/>
          <w:sz w:val="24"/>
          <w:szCs w:val="24"/>
        </w:rPr>
        <w:t>baku</w:t>
      </w:r>
      <w:proofErr w:type="gramEnd"/>
      <w:r w:rsidRPr="006947EE">
        <w:rPr>
          <w:rFonts w:ascii="Times New Roman" w:hAnsi="Times New Roman" w:cs="Times New Roman"/>
          <w:sz w:val="24"/>
          <w:szCs w:val="24"/>
        </w:rPr>
        <w:t xml:space="preserve"> rotan yang terus meningkat, maka volume perdagangan rotan makin meningkat, sehingga keberadaan tumbuhan rotan juga makin terancam akibat banyak yang dipanen. Saat ini kebutuhan bahan </w:t>
      </w:r>
      <w:proofErr w:type="gramStart"/>
      <w:r w:rsidRPr="006947EE">
        <w:rPr>
          <w:rFonts w:ascii="Times New Roman" w:hAnsi="Times New Roman" w:cs="Times New Roman"/>
          <w:sz w:val="24"/>
          <w:szCs w:val="24"/>
        </w:rPr>
        <w:t>baku</w:t>
      </w:r>
      <w:proofErr w:type="gramEnd"/>
      <w:r w:rsidRPr="006947EE">
        <w:rPr>
          <w:rFonts w:ascii="Times New Roman" w:hAnsi="Times New Roman" w:cs="Times New Roman"/>
          <w:sz w:val="24"/>
          <w:szCs w:val="24"/>
        </w:rPr>
        <w:t xml:space="preserve"> rotan diperoleh dari hutan alam dan </w:t>
      </w:r>
      <w:r w:rsidRPr="006E09A2">
        <w:rPr>
          <w:rFonts w:ascii="Times New Roman" w:hAnsi="Times New Roman" w:cs="Times New Roman"/>
          <w:spacing w:val="-4"/>
          <w:sz w:val="24"/>
          <w:szCs w:val="24"/>
        </w:rPr>
        <w:t>budidaya rotan masyarakat. Sementara untuk</w:t>
      </w:r>
      <w:r w:rsidRPr="006947EE">
        <w:rPr>
          <w:rFonts w:ascii="Times New Roman" w:hAnsi="Times New Roman" w:cs="Times New Roman"/>
          <w:sz w:val="24"/>
          <w:szCs w:val="24"/>
        </w:rPr>
        <w:t xml:space="preserve"> memenuhi kebutuhan rotan dimasa </w:t>
      </w:r>
      <w:proofErr w:type="gramStart"/>
      <w:r w:rsidRPr="006947EE">
        <w:rPr>
          <w:rFonts w:ascii="Times New Roman" w:hAnsi="Times New Roman" w:cs="Times New Roman"/>
          <w:sz w:val="24"/>
          <w:szCs w:val="24"/>
        </w:rPr>
        <w:t>akan</w:t>
      </w:r>
      <w:proofErr w:type="gramEnd"/>
      <w:r w:rsidRPr="006947EE">
        <w:rPr>
          <w:rFonts w:ascii="Times New Roman" w:hAnsi="Times New Roman" w:cs="Times New Roman"/>
          <w:sz w:val="24"/>
          <w:szCs w:val="24"/>
        </w:rPr>
        <w:t xml:space="preserve"> datang yang terus meningkat diperkirakan dua sumber rotan tersebut tidak mampu </w:t>
      </w:r>
      <w:r w:rsidRPr="006947EE">
        <w:rPr>
          <w:rFonts w:ascii="Times New Roman" w:hAnsi="Times New Roman" w:cs="Times New Roman"/>
          <w:sz w:val="24"/>
          <w:szCs w:val="24"/>
        </w:rPr>
        <w:lastRenderedPageBreak/>
        <w:t xml:space="preserve">menyediakan dalam jumlah cukup dan lestari. Kondisi ini tak </w:t>
      </w:r>
      <w:proofErr w:type="gramStart"/>
      <w:r w:rsidRPr="006947EE">
        <w:rPr>
          <w:rFonts w:ascii="Times New Roman" w:hAnsi="Times New Roman" w:cs="Times New Roman"/>
          <w:sz w:val="24"/>
          <w:szCs w:val="24"/>
        </w:rPr>
        <w:t>akan</w:t>
      </w:r>
      <w:proofErr w:type="gramEnd"/>
      <w:r w:rsidRPr="006947EE">
        <w:rPr>
          <w:rFonts w:ascii="Times New Roman" w:hAnsi="Times New Roman" w:cs="Times New Roman"/>
          <w:sz w:val="24"/>
          <w:szCs w:val="24"/>
        </w:rPr>
        <w:t xml:space="preserve"> dapat diatasi, kecuali dengan melakukan pengembangan </w:t>
      </w:r>
      <w:r w:rsidRPr="006E09A2">
        <w:rPr>
          <w:rFonts w:ascii="Times New Roman" w:hAnsi="Times New Roman" w:cs="Times New Roman"/>
          <w:spacing w:val="-8"/>
          <w:sz w:val="24"/>
          <w:szCs w:val="24"/>
        </w:rPr>
        <w:t>rotan secara besar-besaran melalui perbanyakan</w:t>
      </w:r>
      <w:r w:rsidRPr="006947EE">
        <w:rPr>
          <w:rFonts w:ascii="Times New Roman" w:hAnsi="Times New Roman" w:cs="Times New Roman"/>
          <w:sz w:val="24"/>
          <w:szCs w:val="24"/>
        </w:rPr>
        <w:t xml:space="preserve"> rotan (Kalima dan Sumarhani, 2015).</w:t>
      </w:r>
    </w:p>
    <w:p w:rsidR="006E09A2" w:rsidRDefault="006E09A2" w:rsidP="000241A1">
      <w:pPr>
        <w:spacing w:after="0" w:line="233" w:lineRule="auto"/>
        <w:ind w:firstLine="720"/>
        <w:jc w:val="both"/>
        <w:rPr>
          <w:rFonts w:ascii="Times New Roman" w:hAnsi="Times New Roman" w:cs="Times New Roman"/>
          <w:sz w:val="24"/>
          <w:szCs w:val="24"/>
        </w:rPr>
      </w:pPr>
      <w:proofErr w:type="gramStart"/>
      <w:r w:rsidRPr="006947EE">
        <w:rPr>
          <w:rFonts w:ascii="Times New Roman" w:hAnsi="Times New Roman" w:cs="Times New Roman"/>
          <w:sz w:val="24"/>
          <w:szCs w:val="24"/>
        </w:rPr>
        <w:t xml:space="preserve">Tujuan dari penelitian ini adalah </w:t>
      </w:r>
      <w:r w:rsidRPr="006947EE">
        <w:rPr>
          <w:rFonts w:ascii="Times New Roman" w:eastAsia="Times New Roman" w:hAnsi="Times New Roman" w:cs="Times New Roman"/>
          <w:color w:val="000000"/>
          <w:sz w:val="24"/>
          <w:szCs w:val="24"/>
        </w:rPr>
        <w:t xml:space="preserve">mengetahui pendapatan yang diperolah dalam memproduksi Handycraft pada industri </w:t>
      </w:r>
      <w:r w:rsidRPr="006947EE">
        <w:rPr>
          <w:rFonts w:ascii="Times New Roman" w:hAnsi="Times New Roman" w:cs="Times New Roman"/>
          <w:sz w:val="24"/>
          <w:szCs w:val="24"/>
        </w:rPr>
        <w:t>Cenderamata Rotan di Kota Palu.</w:t>
      </w:r>
      <w:proofErr w:type="gramEnd"/>
    </w:p>
    <w:p w:rsidR="001E2D70" w:rsidRPr="006947EE" w:rsidRDefault="001E2D70" w:rsidP="000241A1">
      <w:pPr>
        <w:spacing w:before="240" w:after="240" w:line="233" w:lineRule="auto"/>
        <w:jc w:val="center"/>
        <w:rPr>
          <w:rFonts w:ascii="Times New Roman" w:hAnsi="Times New Roman" w:cs="Times New Roman"/>
          <w:b/>
          <w:sz w:val="24"/>
          <w:szCs w:val="24"/>
        </w:rPr>
      </w:pPr>
      <w:r w:rsidRPr="006947EE">
        <w:rPr>
          <w:rFonts w:ascii="Times New Roman" w:hAnsi="Times New Roman" w:cs="Times New Roman"/>
          <w:b/>
          <w:sz w:val="24"/>
          <w:szCs w:val="24"/>
        </w:rPr>
        <w:t>METODE PENELITIAN</w:t>
      </w:r>
    </w:p>
    <w:p w:rsidR="001E2D70" w:rsidRPr="006947EE" w:rsidRDefault="001E2D70" w:rsidP="0099498C">
      <w:pPr>
        <w:tabs>
          <w:tab w:val="left" w:pos="709"/>
        </w:tabs>
        <w:spacing w:after="0" w:line="233" w:lineRule="auto"/>
        <w:jc w:val="both"/>
        <w:rPr>
          <w:rFonts w:ascii="Times New Roman" w:hAnsi="Times New Roman" w:cs="Times New Roman"/>
          <w:sz w:val="24"/>
          <w:szCs w:val="24"/>
        </w:rPr>
      </w:pPr>
      <w:r w:rsidRPr="006947EE">
        <w:rPr>
          <w:rFonts w:ascii="Times New Roman" w:hAnsi="Times New Roman" w:cs="Times New Roman"/>
          <w:b/>
          <w:sz w:val="24"/>
          <w:szCs w:val="24"/>
        </w:rPr>
        <w:tab/>
      </w:r>
      <w:r>
        <w:rPr>
          <w:rFonts w:ascii="Times New Roman" w:hAnsi="Times New Roman" w:cs="Times New Roman"/>
          <w:b/>
          <w:sz w:val="24"/>
          <w:szCs w:val="24"/>
        </w:rPr>
        <w:tab/>
      </w:r>
      <w:r w:rsidRPr="006947EE">
        <w:rPr>
          <w:rFonts w:ascii="Times New Roman" w:hAnsi="Times New Roman" w:cs="Times New Roman"/>
          <w:sz w:val="24"/>
          <w:szCs w:val="24"/>
        </w:rPr>
        <w:t xml:space="preserve">Penelitian </w:t>
      </w:r>
      <w:proofErr w:type="gramStart"/>
      <w:r w:rsidRPr="006947EE">
        <w:rPr>
          <w:rFonts w:ascii="Times New Roman" w:hAnsi="Times New Roman" w:cs="Times New Roman"/>
          <w:sz w:val="24"/>
          <w:szCs w:val="24"/>
        </w:rPr>
        <w:t>akan</w:t>
      </w:r>
      <w:proofErr w:type="gramEnd"/>
      <w:r w:rsidRPr="006947EE">
        <w:rPr>
          <w:rFonts w:ascii="Times New Roman" w:hAnsi="Times New Roman" w:cs="Times New Roman"/>
          <w:sz w:val="24"/>
          <w:szCs w:val="24"/>
        </w:rPr>
        <w:t xml:space="preserve"> dilaksanakan di Industri Cendramata Rotan di Kota Palu. </w:t>
      </w:r>
      <w:r w:rsidRPr="001E2D70">
        <w:rPr>
          <w:rFonts w:ascii="Times New Roman" w:hAnsi="Times New Roman" w:cs="Times New Roman"/>
          <w:spacing w:val="-4"/>
          <w:sz w:val="24"/>
          <w:szCs w:val="24"/>
        </w:rPr>
        <w:t>Penentuan lokasi penelitian dilakukan secara</w:t>
      </w:r>
      <w:r w:rsidRPr="006947EE">
        <w:rPr>
          <w:rFonts w:ascii="Times New Roman" w:hAnsi="Times New Roman" w:cs="Times New Roman"/>
          <w:sz w:val="24"/>
          <w:szCs w:val="24"/>
        </w:rPr>
        <w:t xml:space="preserve"> sengaja (</w:t>
      </w:r>
      <w:r w:rsidRPr="006947EE">
        <w:rPr>
          <w:rFonts w:ascii="Times New Roman" w:hAnsi="Times New Roman" w:cs="Times New Roman"/>
          <w:i/>
          <w:sz w:val="24"/>
          <w:szCs w:val="24"/>
        </w:rPr>
        <w:t>Purposive</w:t>
      </w:r>
      <w:r w:rsidRPr="006947EE">
        <w:rPr>
          <w:rFonts w:ascii="Times New Roman" w:hAnsi="Times New Roman" w:cs="Times New Roman"/>
          <w:sz w:val="24"/>
          <w:szCs w:val="24"/>
        </w:rPr>
        <w:t xml:space="preserve">), dengan pertimbangan bahwa industri Cendramata Rotan adalah </w:t>
      </w:r>
      <w:r w:rsidRPr="001E2D70">
        <w:rPr>
          <w:rFonts w:ascii="Times New Roman" w:hAnsi="Times New Roman" w:cs="Times New Roman"/>
          <w:spacing w:val="-6"/>
          <w:sz w:val="24"/>
          <w:szCs w:val="24"/>
        </w:rPr>
        <w:t xml:space="preserve">salah satu industri yang mengolah </w:t>
      </w:r>
      <w:proofErr w:type="gramStart"/>
      <w:r w:rsidRPr="001E2D70">
        <w:rPr>
          <w:rFonts w:ascii="Times New Roman" w:hAnsi="Times New Roman" w:cs="Times New Roman"/>
          <w:spacing w:val="-6"/>
          <w:sz w:val="24"/>
          <w:szCs w:val="24"/>
        </w:rPr>
        <w:t>Kerajinan</w:t>
      </w:r>
      <w:r w:rsidRPr="006947EE">
        <w:rPr>
          <w:rFonts w:ascii="Times New Roman" w:hAnsi="Times New Roman" w:cs="Times New Roman"/>
          <w:sz w:val="24"/>
          <w:szCs w:val="24"/>
        </w:rPr>
        <w:t xml:space="preserve">  Rotan</w:t>
      </w:r>
      <w:proofErr w:type="gramEnd"/>
      <w:r w:rsidRPr="006947EE">
        <w:rPr>
          <w:rFonts w:ascii="Times New Roman" w:hAnsi="Times New Roman" w:cs="Times New Roman"/>
          <w:sz w:val="24"/>
          <w:szCs w:val="24"/>
        </w:rPr>
        <w:t xml:space="preserve"> di Kota Palu. </w:t>
      </w:r>
      <w:proofErr w:type="gramStart"/>
      <w:r w:rsidRPr="006947EE">
        <w:rPr>
          <w:rFonts w:ascii="Times New Roman" w:hAnsi="Times New Roman" w:cs="Times New Roman"/>
          <w:sz w:val="24"/>
          <w:szCs w:val="24"/>
        </w:rPr>
        <w:t>P</w:t>
      </w:r>
      <w:r>
        <w:rPr>
          <w:rFonts w:ascii="Times New Roman" w:hAnsi="Times New Roman" w:cs="Times New Roman"/>
          <w:sz w:val="24"/>
          <w:szCs w:val="24"/>
        </w:rPr>
        <w:t xml:space="preserve">enelitian dilaksakan pada bulan Agustus </w:t>
      </w:r>
      <w:r w:rsidRPr="006947EE">
        <w:rPr>
          <w:rFonts w:ascii="Times New Roman" w:hAnsi="Times New Roman" w:cs="Times New Roman"/>
          <w:sz w:val="24"/>
          <w:szCs w:val="24"/>
        </w:rPr>
        <w:t>2021.</w:t>
      </w:r>
      <w:proofErr w:type="gramEnd"/>
    </w:p>
    <w:p w:rsidR="001E2D70" w:rsidRPr="006947EE" w:rsidRDefault="001E2D70" w:rsidP="0099498C">
      <w:pPr>
        <w:tabs>
          <w:tab w:val="left" w:pos="709"/>
        </w:tabs>
        <w:spacing w:after="0" w:line="235" w:lineRule="auto"/>
        <w:jc w:val="both"/>
        <w:rPr>
          <w:rFonts w:ascii="Times New Roman" w:hAnsi="Times New Roman" w:cs="Times New Roman"/>
          <w:sz w:val="24"/>
          <w:szCs w:val="24"/>
        </w:rPr>
      </w:pPr>
      <w:r w:rsidRPr="006947EE">
        <w:rPr>
          <w:rFonts w:ascii="Times New Roman" w:hAnsi="Times New Roman" w:cs="Times New Roman"/>
          <w:sz w:val="24"/>
          <w:szCs w:val="24"/>
        </w:rPr>
        <w:tab/>
      </w:r>
      <w:r>
        <w:rPr>
          <w:rFonts w:ascii="Times New Roman" w:hAnsi="Times New Roman" w:cs="Times New Roman"/>
          <w:sz w:val="24"/>
          <w:szCs w:val="24"/>
        </w:rPr>
        <w:tab/>
      </w:r>
      <w:proofErr w:type="gramStart"/>
      <w:r w:rsidRPr="001E2D70">
        <w:rPr>
          <w:rFonts w:ascii="Times New Roman" w:hAnsi="Times New Roman" w:cs="Times New Roman"/>
          <w:spacing w:val="-6"/>
          <w:sz w:val="24"/>
          <w:szCs w:val="24"/>
        </w:rPr>
        <w:t>Penentuan responden dalam penelitian</w:t>
      </w:r>
      <w:r w:rsidRPr="006947EE">
        <w:rPr>
          <w:rFonts w:ascii="Times New Roman" w:hAnsi="Times New Roman" w:cs="Times New Roman"/>
          <w:sz w:val="24"/>
          <w:szCs w:val="24"/>
        </w:rPr>
        <w:t xml:space="preserve"> ini dilakukan secara sengaja (</w:t>
      </w:r>
      <w:r w:rsidRPr="006947EE">
        <w:rPr>
          <w:rFonts w:ascii="Times New Roman" w:hAnsi="Times New Roman" w:cs="Times New Roman"/>
          <w:i/>
          <w:sz w:val="24"/>
          <w:szCs w:val="24"/>
        </w:rPr>
        <w:t>Purposive</w:t>
      </w:r>
      <w:r w:rsidRPr="006947EE">
        <w:rPr>
          <w:rFonts w:ascii="Times New Roman" w:hAnsi="Times New Roman" w:cs="Times New Roman"/>
          <w:sz w:val="24"/>
          <w:szCs w:val="24"/>
        </w:rPr>
        <w:t xml:space="preserve">), dengan menarik sampel secara sengaja berdasarkan pertimbangan bahwa subjek merupakan salah satu industri yang dapat </w:t>
      </w:r>
      <w:r w:rsidRPr="004736EF">
        <w:rPr>
          <w:rFonts w:ascii="Times New Roman" w:hAnsi="Times New Roman" w:cs="Times New Roman"/>
          <w:sz w:val="24"/>
          <w:szCs w:val="24"/>
        </w:rPr>
        <w:t xml:space="preserve">membuat kerajinan Rotan di Kota Palu, </w:t>
      </w:r>
      <w:r w:rsidRPr="004736EF">
        <w:rPr>
          <w:rFonts w:ascii="Times New Roman" w:hAnsi="Times New Roman" w:cs="Times New Roman"/>
          <w:spacing w:val="-2"/>
          <w:sz w:val="24"/>
          <w:szCs w:val="24"/>
        </w:rPr>
        <w:t>yang dapat memberikan informasi meng</w:t>
      </w:r>
      <w:r w:rsidRPr="004736EF">
        <w:rPr>
          <w:rFonts w:ascii="Times New Roman" w:hAnsi="Times New Roman" w:cs="Times New Roman"/>
          <w:sz w:val="24"/>
          <w:szCs w:val="24"/>
        </w:rPr>
        <w:t xml:space="preserve">enai pendapatan sehingga diharapkan dapat memperoleh data yang akurat sesuai dengan </w:t>
      </w:r>
      <w:r w:rsidRPr="00A51A4F">
        <w:rPr>
          <w:rFonts w:ascii="Times New Roman" w:hAnsi="Times New Roman" w:cs="Times New Roman"/>
          <w:spacing w:val="-4"/>
          <w:sz w:val="24"/>
          <w:szCs w:val="24"/>
        </w:rPr>
        <w:t>tujuan penelitian.</w:t>
      </w:r>
      <w:proofErr w:type="gramEnd"/>
      <w:r w:rsidRPr="00A51A4F">
        <w:rPr>
          <w:rFonts w:ascii="Times New Roman" w:hAnsi="Times New Roman" w:cs="Times New Roman"/>
          <w:spacing w:val="-4"/>
          <w:sz w:val="24"/>
          <w:szCs w:val="24"/>
        </w:rPr>
        <w:t xml:space="preserve"> </w:t>
      </w:r>
      <w:proofErr w:type="gramStart"/>
      <w:r w:rsidRPr="00A51A4F">
        <w:rPr>
          <w:rFonts w:ascii="Times New Roman" w:hAnsi="Times New Roman" w:cs="Times New Roman"/>
          <w:spacing w:val="-4"/>
          <w:sz w:val="24"/>
          <w:szCs w:val="24"/>
        </w:rPr>
        <w:t>Responden dalam penelitian</w:t>
      </w:r>
      <w:r w:rsidRPr="004736EF">
        <w:rPr>
          <w:rFonts w:ascii="Times New Roman" w:hAnsi="Times New Roman" w:cs="Times New Roman"/>
          <w:sz w:val="24"/>
          <w:szCs w:val="24"/>
        </w:rPr>
        <w:t xml:space="preserve"> </w:t>
      </w:r>
      <w:r w:rsidRPr="00A51A4F">
        <w:rPr>
          <w:rFonts w:ascii="Times New Roman" w:hAnsi="Times New Roman" w:cs="Times New Roman"/>
          <w:spacing w:val="-4"/>
          <w:sz w:val="24"/>
          <w:szCs w:val="24"/>
        </w:rPr>
        <w:t>ini terdiri dari pemilik industri dan karyawan</w:t>
      </w:r>
      <w:r w:rsidRPr="004736EF">
        <w:rPr>
          <w:rFonts w:ascii="Times New Roman" w:hAnsi="Times New Roman" w:cs="Times New Roman"/>
          <w:sz w:val="24"/>
          <w:szCs w:val="24"/>
        </w:rPr>
        <w:t xml:space="preserve"> Cendramata Rotan Di Kota Palu.</w:t>
      </w:r>
      <w:proofErr w:type="gramEnd"/>
    </w:p>
    <w:p w:rsidR="001E2D70" w:rsidRPr="006947EE" w:rsidRDefault="001E2D70" w:rsidP="0099498C">
      <w:pPr>
        <w:spacing w:after="0" w:line="240" w:lineRule="auto"/>
        <w:ind w:firstLine="720"/>
        <w:jc w:val="both"/>
        <w:rPr>
          <w:rFonts w:ascii="Times New Roman" w:hAnsi="Times New Roman" w:cs="Times New Roman"/>
          <w:b/>
          <w:sz w:val="24"/>
          <w:szCs w:val="24"/>
        </w:rPr>
      </w:pPr>
      <w:proofErr w:type="gramStart"/>
      <w:r w:rsidRPr="006947EE">
        <w:rPr>
          <w:rFonts w:ascii="Times New Roman" w:hAnsi="Times New Roman" w:cs="Times New Roman"/>
          <w:sz w:val="24"/>
          <w:szCs w:val="24"/>
        </w:rPr>
        <w:t>Data yang diperoleh dalam penelitian ini berupa data primer dan data sekunder.</w:t>
      </w:r>
      <w:proofErr w:type="gramEnd"/>
      <w:r w:rsidRPr="006947EE">
        <w:rPr>
          <w:rFonts w:ascii="Times New Roman" w:hAnsi="Times New Roman" w:cs="Times New Roman"/>
          <w:sz w:val="24"/>
          <w:szCs w:val="24"/>
        </w:rPr>
        <w:t xml:space="preserve"> </w:t>
      </w:r>
      <w:r w:rsidRPr="005A26D3">
        <w:rPr>
          <w:rFonts w:ascii="Times New Roman" w:hAnsi="Times New Roman" w:cs="Times New Roman"/>
          <w:spacing w:val="-4"/>
          <w:sz w:val="24"/>
          <w:szCs w:val="24"/>
        </w:rPr>
        <w:t>Data primer diperoleh dengan cara observasi</w:t>
      </w:r>
      <w:r w:rsidRPr="006947EE">
        <w:rPr>
          <w:rFonts w:ascii="Times New Roman" w:hAnsi="Times New Roman" w:cs="Times New Roman"/>
          <w:sz w:val="24"/>
          <w:szCs w:val="24"/>
        </w:rPr>
        <w:t xml:space="preserve"> dan wawancara langsung kepada pemilik usaha Meubel Rotan di industri </w:t>
      </w:r>
      <w:r w:rsidRPr="0099498C">
        <w:rPr>
          <w:rFonts w:ascii="Times New Roman" w:hAnsi="Times New Roman" w:cs="Times New Roman"/>
          <w:spacing w:val="-8"/>
          <w:sz w:val="24"/>
          <w:szCs w:val="24"/>
        </w:rPr>
        <w:t>Cendramata di Kota Palu dengan menggunakan</w:t>
      </w:r>
      <w:r w:rsidRPr="006947EE">
        <w:rPr>
          <w:rFonts w:ascii="Times New Roman" w:hAnsi="Times New Roman" w:cs="Times New Roman"/>
          <w:sz w:val="24"/>
          <w:szCs w:val="24"/>
        </w:rPr>
        <w:t xml:space="preserve"> daftar pertanyaan (</w:t>
      </w:r>
      <w:r w:rsidRPr="006947EE">
        <w:rPr>
          <w:rFonts w:ascii="Times New Roman" w:hAnsi="Times New Roman" w:cs="Times New Roman"/>
          <w:i/>
          <w:sz w:val="24"/>
          <w:szCs w:val="24"/>
        </w:rPr>
        <w:t>Quisioner</w:t>
      </w:r>
      <w:r w:rsidRPr="006947EE">
        <w:rPr>
          <w:rFonts w:ascii="Times New Roman" w:hAnsi="Times New Roman" w:cs="Times New Roman"/>
          <w:sz w:val="24"/>
          <w:szCs w:val="24"/>
        </w:rPr>
        <w:t xml:space="preserve">) sebagai alat bantu </w:t>
      </w:r>
      <w:r w:rsidRPr="005A26D3">
        <w:rPr>
          <w:rFonts w:ascii="Times New Roman" w:hAnsi="Times New Roman" w:cs="Times New Roman"/>
          <w:spacing w:val="-8"/>
          <w:sz w:val="24"/>
          <w:szCs w:val="24"/>
        </w:rPr>
        <w:t>dalam pengumpulan data dan diisi oleh peneliti</w:t>
      </w:r>
      <w:r w:rsidRPr="006947EE">
        <w:rPr>
          <w:rFonts w:ascii="Times New Roman" w:hAnsi="Times New Roman" w:cs="Times New Roman"/>
          <w:sz w:val="24"/>
          <w:szCs w:val="24"/>
        </w:rPr>
        <w:t xml:space="preserve">. </w:t>
      </w:r>
    </w:p>
    <w:p w:rsidR="001E2D70" w:rsidRDefault="001E2D70" w:rsidP="0099498C">
      <w:pPr>
        <w:spacing w:after="0" w:line="240" w:lineRule="auto"/>
        <w:ind w:firstLine="720"/>
        <w:jc w:val="both"/>
        <w:rPr>
          <w:rFonts w:ascii="Times New Roman" w:hAnsi="Times New Roman" w:cs="Times New Roman"/>
          <w:sz w:val="24"/>
          <w:szCs w:val="24"/>
        </w:rPr>
      </w:pPr>
      <w:proofErr w:type="gramStart"/>
      <w:r w:rsidRPr="005A26D3">
        <w:rPr>
          <w:rFonts w:ascii="Times New Roman" w:hAnsi="Times New Roman" w:cs="Times New Roman"/>
          <w:sz w:val="24"/>
          <w:szCs w:val="24"/>
        </w:rPr>
        <w:t>Sedangkan data sekunder dalam penelitia</w:t>
      </w:r>
      <w:r w:rsidRPr="006947EE">
        <w:rPr>
          <w:rFonts w:ascii="Times New Roman" w:hAnsi="Times New Roman" w:cs="Times New Roman"/>
          <w:sz w:val="24"/>
          <w:szCs w:val="24"/>
        </w:rPr>
        <w:t xml:space="preserve">n ini bersumber dari internet, perpustakaan, serta literatur dari berbagai </w:t>
      </w:r>
      <w:r w:rsidRPr="005A26D3">
        <w:rPr>
          <w:rFonts w:ascii="Times New Roman" w:hAnsi="Times New Roman" w:cs="Times New Roman"/>
          <w:spacing w:val="-6"/>
          <w:sz w:val="24"/>
          <w:szCs w:val="24"/>
        </w:rPr>
        <w:t>sumber terutama jurnal ilmiah dan penelitian</w:t>
      </w:r>
      <w:r w:rsidRPr="006947EE">
        <w:rPr>
          <w:rFonts w:ascii="Times New Roman" w:hAnsi="Times New Roman" w:cs="Times New Roman"/>
          <w:sz w:val="24"/>
          <w:szCs w:val="24"/>
        </w:rPr>
        <w:t xml:space="preserve"> terdahulu terkait dengan analisis tentang Rotan.</w:t>
      </w:r>
      <w:proofErr w:type="gramEnd"/>
    </w:p>
    <w:p w:rsidR="00EA7261" w:rsidRPr="00EA7261" w:rsidRDefault="00EA7261" w:rsidP="0099498C">
      <w:pPr>
        <w:spacing w:after="0" w:line="240" w:lineRule="auto"/>
        <w:ind w:firstLine="720"/>
        <w:jc w:val="both"/>
        <w:rPr>
          <w:rFonts w:ascii="Times New Roman" w:hAnsi="Times New Roman" w:cs="Times New Roman"/>
          <w:sz w:val="24"/>
          <w:szCs w:val="24"/>
        </w:rPr>
      </w:pPr>
      <w:proofErr w:type="gramStart"/>
      <w:r w:rsidRPr="006947EE">
        <w:rPr>
          <w:rFonts w:ascii="Times New Roman" w:hAnsi="Times New Roman" w:cs="Times New Roman"/>
          <w:sz w:val="24"/>
          <w:szCs w:val="24"/>
        </w:rPr>
        <w:t xml:space="preserve">Analisis data yang digunakan dalam </w:t>
      </w:r>
      <w:r w:rsidRPr="00EA7261">
        <w:rPr>
          <w:rFonts w:ascii="Times New Roman" w:hAnsi="Times New Roman" w:cs="Times New Roman"/>
          <w:spacing w:val="-6"/>
          <w:sz w:val="24"/>
          <w:szCs w:val="24"/>
        </w:rPr>
        <w:t>penelitian ini analisis pendapatan.</w:t>
      </w:r>
      <w:proofErr w:type="gramEnd"/>
      <w:r w:rsidRPr="00EA7261">
        <w:rPr>
          <w:rFonts w:ascii="Times New Roman" w:hAnsi="Times New Roman" w:cs="Times New Roman"/>
          <w:spacing w:val="-6"/>
          <w:sz w:val="24"/>
          <w:szCs w:val="24"/>
        </w:rPr>
        <w:t xml:space="preserve"> </w:t>
      </w:r>
      <w:proofErr w:type="gramStart"/>
      <w:r w:rsidRPr="00EA7261">
        <w:rPr>
          <w:rFonts w:ascii="Times New Roman" w:hAnsi="Times New Roman" w:cs="Times New Roman"/>
          <w:spacing w:val="-6"/>
          <w:sz w:val="24"/>
          <w:szCs w:val="24"/>
        </w:rPr>
        <w:t>Berdasarkan</w:t>
      </w:r>
      <w:r w:rsidRPr="006947EE">
        <w:rPr>
          <w:rFonts w:ascii="Times New Roman" w:hAnsi="Times New Roman" w:cs="Times New Roman"/>
          <w:sz w:val="24"/>
          <w:szCs w:val="24"/>
        </w:rPr>
        <w:t xml:space="preserve"> </w:t>
      </w:r>
      <w:r w:rsidRPr="00EA7261">
        <w:rPr>
          <w:rFonts w:ascii="Times New Roman" w:hAnsi="Times New Roman" w:cs="Times New Roman"/>
          <w:sz w:val="24"/>
          <w:szCs w:val="24"/>
        </w:rPr>
        <w:t xml:space="preserve">tujuan penelitian maka digunakan analisis </w:t>
      </w:r>
      <w:r w:rsidRPr="00EA7261">
        <w:rPr>
          <w:rFonts w:ascii="Times New Roman" w:hAnsi="Times New Roman" w:cs="Times New Roman"/>
          <w:sz w:val="24"/>
          <w:szCs w:val="24"/>
        </w:rPr>
        <w:lastRenderedPageBreak/>
        <w:t>pendapatan untuk mengetahui berapa pendapatan yang diperoleh industri Cenderamata Rotan di Kota Palu.</w:t>
      </w:r>
      <w:proofErr w:type="gramEnd"/>
    </w:p>
    <w:p w:rsidR="00EA7261" w:rsidRPr="006947EE" w:rsidRDefault="00EA7261" w:rsidP="000B7E59">
      <w:pPr>
        <w:spacing w:after="0" w:line="233" w:lineRule="auto"/>
        <w:ind w:firstLine="720"/>
        <w:jc w:val="both"/>
        <w:rPr>
          <w:rFonts w:ascii="Times New Roman" w:hAnsi="Times New Roman" w:cs="Times New Roman"/>
          <w:sz w:val="24"/>
          <w:szCs w:val="24"/>
        </w:rPr>
      </w:pPr>
      <w:proofErr w:type="gramStart"/>
      <w:r w:rsidRPr="006947EE">
        <w:rPr>
          <w:rFonts w:ascii="Times New Roman" w:hAnsi="Times New Roman" w:cs="Times New Roman"/>
          <w:sz w:val="24"/>
          <w:szCs w:val="24"/>
        </w:rPr>
        <w:t>Menurut Sumampouw dkk.</w:t>
      </w:r>
      <w:proofErr w:type="gramEnd"/>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(2015), menjelaskan pendapatan atau keuntungan yang diperoleh sangat tergantung dari jumlah penerimaan yang diterima dengan biaya yang dikeluarkan.</w:t>
      </w:r>
      <w:proofErr w:type="gramEnd"/>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Semakin besar penerimaan yang diperoleh dan semakin kec</w:t>
      </w:r>
      <w:r w:rsidR="00D555B7">
        <w:rPr>
          <w:rFonts w:ascii="Times New Roman" w:hAnsi="Times New Roman" w:cs="Times New Roman"/>
          <w:sz w:val="24"/>
          <w:szCs w:val="24"/>
        </w:rPr>
        <w:t xml:space="preserve">il biaya yang dikeluarkan, maka </w:t>
      </w:r>
      <w:r w:rsidRPr="006947EE">
        <w:rPr>
          <w:rFonts w:ascii="Times New Roman" w:hAnsi="Times New Roman" w:cs="Times New Roman"/>
          <w:sz w:val="24"/>
          <w:szCs w:val="24"/>
        </w:rPr>
        <w:t>tingkat keuntungan semakin tinggi.</w:t>
      </w:r>
      <w:proofErr w:type="gramEnd"/>
      <w:r w:rsidRPr="006947EE">
        <w:rPr>
          <w:rFonts w:ascii="Times New Roman" w:hAnsi="Times New Roman" w:cs="Times New Roman"/>
          <w:sz w:val="24"/>
          <w:szCs w:val="24"/>
        </w:rPr>
        <w:t xml:space="preserve"> Tingkat keuntungan diperoleh dari selisih antara total penerimaan usaha dan total biaya </w:t>
      </w:r>
      <w:r w:rsidRPr="00D555B7">
        <w:rPr>
          <w:rFonts w:ascii="Times New Roman" w:hAnsi="Times New Roman" w:cs="Times New Roman"/>
          <w:spacing w:val="-4"/>
          <w:sz w:val="24"/>
          <w:szCs w:val="24"/>
        </w:rPr>
        <w:t>produksi yang dikeluarkan. Secara matematis</w:t>
      </w:r>
      <w:r w:rsidRPr="006947EE">
        <w:rPr>
          <w:rFonts w:ascii="Times New Roman" w:hAnsi="Times New Roman" w:cs="Times New Roman"/>
          <w:sz w:val="24"/>
          <w:szCs w:val="24"/>
        </w:rPr>
        <w:t xml:space="preserve"> pendapatan dirumuskan sebagai berikut:</w:t>
      </w:r>
    </w:p>
    <w:p w:rsidR="00ED35FF" w:rsidRPr="00ED35FF" w:rsidRDefault="00ED35FF" w:rsidP="000B7E59">
      <w:pPr>
        <w:spacing w:before="120" w:after="120" w:line="233" w:lineRule="auto"/>
        <w:jc w:val="center"/>
        <w:rPr>
          <w:rFonts w:ascii="Times New Roman" w:hAnsi="Times New Roman" w:cs="Times New Roman"/>
        </w:rPr>
      </w:pPr>
      <w:r w:rsidRPr="00ED35FF">
        <w:rPr>
          <w:rFonts w:ascii="Times New Roman" w:eastAsiaTheme="minorEastAsia" w:hAnsi="Times New Roman" w:cs="Times New Roman"/>
          <w:b/>
        </w:rPr>
        <w:t>π</w:t>
      </w:r>
      <w:r w:rsidRPr="00ED35FF">
        <w:rPr>
          <w:rFonts w:ascii="Times New Roman" w:hAnsi="Times New Roman" w:cs="Times New Roman"/>
          <w:b/>
        </w:rPr>
        <w:t xml:space="preserve"> = TR-TC</w:t>
      </w:r>
    </w:p>
    <w:p w:rsidR="00ED35FF" w:rsidRPr="006947EE" w:rsidRDefault="00ED35FF" w:rsidP="000B7E59">
      <w:pPr>
        <w:tabs>
          <w:tab w:val="left" w:pos="459"/>
        </w:tabs>
        <w:spacing w:after="0" w:line="233"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Keterangan:</w:t>
      </w:r>
    </w:p>
    <w:p w:rsidR="00ED35FF" w:rsidRPr="006947EE" w:rsidRDefault="00ED35FF" w:rsidP="000B7E59">
      <w:pPr>
        <w:tabs>
          <w:tab w:val="left" w:pos="459"/>
        </w:tabs>
        <w:spacing w:after="0" w:line="233"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π    = Pendapatan/ Keuntungan</w:t>
      </w:r>
    </w:p>
    <w:p w:rsidR="00ED35FF" w:rsidRPr="006947EE" w:rsidRDefault="00ED35FF" w:rsidP="000B7E59">
      <w:pPr>
        <w:tabs>
          <w:tab w:val="left" w:pos="459"/>
        </w:tabs>
        <w:spacing w:after="0" w:line="233"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 xml:space="preserve">TR = </w:t>
      </w:r>
      <w:r w:rsidRPr="006947EE">
        <w:rPr>
          <w:rFonts w:ascii="Times New Roman" w:eastAsiaTheme="minorEastAsia" w:hAnsi="Times New Roman" w:cs="Times New Roman"/>
          <w:i/>
          <w:sz w:val="24"/>
          <w:szCs w:val="24"/>
        </w:rPr>
        <w:t>Total Revenue</w:t>
      </w:r>
      <w:r w:rsidRPr="006947EE">
        <w:rPr>
          <w:rFonts w:ascii="Times New Roman" w:eastAsiaTheme="minorEastAsia" w:hAnsi="Times New Roman" w:cs="Times New Roman"/>
          <w:sz w:val="24"/>
          <w:szCs w:val="24"/>
        </w:rPr>
        <w:t xml:space="preserve"> (Total Penerimaan)</w:t>
      </w:r>
    </w:p>
    <w:p w:rsidR="00ED35FF" w:rsidRPr="00ED35FF" w:rsidRDefault="00ED35FF" w:rsidP="000B7E59">
      <w:pPr>
        <w:tabs>
          <w:tab w:val="left" w:pos="459"/>
        </w:tabs>
        <w:spacing w:after="0" w:line="233"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 xml:space="preserve">TC = </w:t>
      </w:r>
      <w:r w:rsidRPr="006947EE">
        <w:rPr>
          <w:rFonts w:ascii="Times New Roman" w:eastAsiaTheme="minorEastAsia" w:hAnsi="Times New Roman" w:cs="Times New Roman"/>
          <w:i/>
          <w:sz w:val="24"/>
          <w:szCs w:val="24"/>
        </w:rPr>
        <w:t>Total Cost</w:t>
      </w:r>
      <w:r w:rsidRPr="006947EE">
        <w:rPr>
          <w:rFonts w:ascii="Times New Roman" w:eastAsiaTheme="minorEastAsia" w:hAnsi="Times New Roman" w:cs="Times New Roman"/>
          <w:sz w:val="24"/>
          <w:szCs w:val="24"/>
        </w:rPr>
        <w:t xml:space="preserve"> (Total Biaya)</w:t>
      </w:r>
      <w:r>
        <w:rPr>
          <w:rFonts w:ascii="Times New Roman" w:eastAsiaTheme="minorEastAsia" w:hAnsi="Times New Roman" w:cs="Times New Roman"/>
          <w:sz w:val="24"/>
          <w:szCs w:val="24"/>
        </w:rPr>
        <w:t>.</w:t>
      </w:r>
    </w:p>
    <w:p w:rsidR="00ED35FF" w:rsidRPr="00ED35FF" w:rsidRDefault="00ED35FF" w:rsidP="000B7E59">
      <w:pPr>
        <w:tabs>
          <w:tab w:val="left" w:pos="459"/>
          <w:tab w:val="left" w:pos="709"/>
        </w:tabs>
        <w:spacing w:before="120" w:after="0" w:line="230" w:lineRule="auto"/>
        <w:jc w:val="both"/>
        <w:rPr>
          <w:rFonts w:ascii="Times New Roman" w:eastAsiaTheme="minorEastAsia" w:hAnsi="Times New Roman" w:cs="Times New Roman"/>
          <w:spacing w:val="-4"/>
          <w:sz w:val="24"/>
          <w:szCs w:val="24"/>
        </w:rPr>
      </w:pPr>
      <w:r w:rsidRPr="006947EE">
        <w:rPr>
          <w:rFonts w:ascii="Times New Roman" w:hAnsi="Times New Roman" w:cs="Times New Roman"/>
          <w:sz w:val="24"/>
          <w:szCs w:val="24"/>
        </w:rPr>
        <w:tab/>
      </w:r>
      <w:r>
        <w:rPr>
          <w:rFonts w:ascii="Times New Roman" w:hAnsi="Times New Roman" w:cs="Times New Roman"/>
          <w:sz w:val="24"/>
          <w:szCs w:val="24"/>
        </w:rPr>
        <w:tab/>
      </w:r>
      <w:r w:rsidRPr="00ED35FF">
        <w:rPr>
          <w:rFonts w:ascii="Times New Roman" w:eastAsiaTheme="minorEastAsia" w:hAnsi="Times New Roman" w:cs="Times New Roman"/>
          <w:spacing w:val="-6"/>
          <w:sz w:val="24"/>
          <w:szCs w:val="24"/>
        </w:rPr>
        <w:t>Memperoleh total biaya dapat dihitung</w:t>
      </w:r>
      <w:r w:rsidRPr="006947EE">
        <w:rPr>
          <w:rFonts w:ascii="Times New Roman" w:eastAsiaTheme="minorEastAsia" w:hAnsi="Times New Roman" w:cs="Times New Roman"/>
          <w:sz w:val="24"/>
          <w:szCs w:val="24"/>
        </w:rPr>
        <w:t xml:space="preserve"> </w:t>
      </w:r>
      <w:r w:rsidRPr="00ED35FF">
        <w:rPr>
          <w:rFonts w:ascii="Times New Roman" w:eastAsiaTheme="minorEastAsia" w:hAnsi="Times New Roman" w:cs="Times New Roman"/>
          <w:spacing w:val="-4"/>
          <w:sz w:val="24"/>
          <w:szCs w:val="24"/>
        </w:rPr>
        <w:t>dengan menggunakan rumus sebagai berikut:</w:t>
      </w:r>
    </w:p>
    <w:p w:rsidR="00ED35FF" w:rsidRPr="00ED35FF" w:rsidRDefault="00ED35FF" w:rsidP="000B7E59">
      <w:pPr>
        <w:spacing w:before="120" w:after="120" w:line="230" w:lineRule="auto"/>
        <w:ind w:left="602"/>
        <w:jc w:val="both"/>
        <w:rPr>
          <w:rFonts w:ascii="Times New Roman" w:eastAsiaTheme="minorEastAsia" w:hAnsi="Times New Roman" w:cs="Times New Roman"/>
          <w:b/>
        </w:rPr>
      </w:pPr>
      <m:oMathPara>
        <m:oMathParaPr>
          <m:jc m:val="center"/>
        </m:oMathParaPr>
        <m:oMath>
          <m:r>
            <m:rPr>
              <m:sty m:val="bi"/>
            </m:rPr>
            <w:rPr>
              <w:rFonts w:ascii="Cambria Math" w:eastAsiaTheme="minorEastAsia" w:hAnsi="Cambria Math" w:cs="Times New Roman"/>
            </w:rPr>
            <m:t>TC=FC+VC</m:t>
          </m:r>
        </m:oMath>
      </m:oMathPara>
    </w:p>
    <w:p w:rsidR="00ED35FF" w:rsidRPr="006947EE" w:rsidRDefault="00ED35FF" w:rsidP="000B7E59">
      <w:pPr>
        <w:tabs>
          <w:tab w:val="left" w:pos="459"/>
        </w:tabs>
        <w:spacing w:after="0" w:line="230"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Keterangan:</w:t>
      </w:r>
    </w:p>
    <w:p w:rsidR="00ED35FF" w:rsidRPr="006947EE" w:rsidRDefault="00ED35FF" w:rsidP="000B7E59">
      <w:pPr>
        <w:tabs>
          <w:tab w:val="left" w:pos="426"/>
        </w:tabs>
        <w:spacing w:after="0" w:line="230"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 xml:space="preserve">TC </w:t>
      </w:r>
      <w:r>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 xml:space="preserve">= </w:t>
      </w:r>
      <w:r w:rsidRPr="006947EE">
        <w:rPr>
          <w:rFonts w:ascii="Times New Roman" w:eastAsiaTheme="minorEastAsia" w:hAnsi="Times New Roman" w:cs="Times New Roman"/>
          <w:i/>
          <w:sz w:val="24"/>
          <w:szCs w:val="24"/>
        </w:rPr>
        <w:t>Total Cost</w:t>
      </w:r>
      <w:r w:rsidRPr="006947EE">
        <w:rPr>
          <w:rFonts w:ascii="Times New Roman" w:eastAsiaTheme="minorEastAsia" w:hAnsi="Times New Roman" w:cs="Times New Roman"/>
          <w:sz w:val="24"/>
          <w:szCs w:val="24"/>
        </w:rPr>
        <w:t xml:space="preserve"> (Total Biaya)</w:t>
      </w:r>
    </w:p>
    <w:p w:rsidR="00ED35FF" w:rsidRPr="006947EE" w:rsidRDefault="00ED35FF" w:rsidP="000B7E59">
      <w:pPr>
        <w:tabs>
          <w:tab w:val="left" w:pos="426"/>
        </w:tabs>
        <w:spacing w:after="0" w:line="230"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 xml:space="preserve">FC </w:t>
      </w:r>
      <w:r>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 xml:space="preserve">= </w:t>
      </w:r>
      <w:r w:rsidRPr="006947EE">
        <w:rPr>
          <w:rFonts w:ascii="Times New Roman" w:eastAsiaTheme="minorEastAsia" w:hAnsi="Times New Roman" w:cs="Times New Roman"/>
          <w:i/>
          <w:sz w:val="24"/>
          <w:szCs w:val="24"/>
        </w:rPr>
        <w:t>Fixed Cost</w:t>
      </w:r>
      <w:r w:rsidRPr="006947EE">
        <w:rPr>
          <w:rFonts w:ascii="Times New Roman" w:eastAsiaTheme="minorEastAsia" w:hAnsi="Times New Roman" w:cs="Times New Roman"/>
          <w:sz w:val="24"/>
          <w:szCs w:val="24"/>
        </w:rPr>
        <w:t xml:space="preserve"> (Biaya Tetap)</w:t>
      </w:r>
    </w:p>
    <w:p w:rsidR="00ED35FF" w:rsidRPr="00ED35FF" w:rsidRDefault="00ED35FF" w:rsidP="000B7E59">
      <w:pPr>
        <w:tabs>
          <w:tab w:val="left" w:pos="426"/>
        </w:tabs>
        <w:spacing w:after="0" w:line="230"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 xml:space="preserve">VC </w:t>
      </w:r>
      <w:r>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 xml:space="preserve">= </w:t>
      </w:r>
      <w:r w:rsidRPr="006947EE">
        <w:rPr>
          <w:rFonts w:ascii="Times New Roman" w:eastAsiaTheme="minorEastAsia" w:hAnsi="Times New Roman" w:cs="Times New Roman"/>
          <w:i/>
          <w:sz w:val="24"/>
          <w:szCs w:val="24"/>
        </w:rPr>
        <w:t>Variabel Cost</w:t>
      </w:r>
      <w:r>
        <w:rPr>
          <w:rFonts w:ascii="Times New Roman" w:eastAsiaTheme="minorEastAsia" w:hAnsi="Times New Roman" w:cs="Times New Roman"/>
          <w:sz w:val="24"/>
          <w:szCs w:val="24"/>
        </w:rPr>
        <w:t xml:space="preserve"> (Biaya Variabel).</w:t>
      </w:r>
    </w:p>
    <w:p w:rsidR="00ED35FF" w:rsidRPr="00ED35FF" w:rsidRDefault="00ED35FF" w:rsidP="000B7E59">
      <w:pPr>
        <w:tabs>
          <w:tab w:val="left" w:pos="709"/>
        </w:tabs>
        <w:spacing w:before="120" w:after="0" w:line="230"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ab/>
        <w:t xml:space="preserve">Total penerimaan dapat dihitung </w:t>
      </w:r>
      <w:r w:rsidRPr="00ED35FF">
        <w:rPr>
          <w:rFonts w:ascii="Times New Roman" w:eastAsiaTheme="minorEastAsia" w:hAnsi="Times New Roman" w:cs="Times New Roman"/>
          <w:spacing w:val="-4"/>
          <w:sz w:val="24"/>
          <w:szCs w:val="24"/>
        </w:rPr>
        <w:t>dengan menggunakan rumus sebagai berikut:</w:t>
      </w:r>
    </w:p>
    <w:p w:rsidR="00ED35FF" w:rsidRPr="00C703AF" w:rsidRDefault="00ED35FF" w:rsidP="000B7E59">
      <w:pPr>
        <w:tabs>
          <w:tab w:val="left" w:pos="459"/>
        </w:tabs>
        <w:spacing w:before="120" w:after="120" w:line="230" w:lineRule="auto"/>
        <w:ind w:firstLine="720"/>
        <w:jc w:val="both"/>
        <w:rPr>
          <w:rFonts w:ascii="Times New Roman" w:eastAsiaTheme="minorEastAsia" w:hAnsi="Times New Roman" w:cs="Times New Roman"/>
          <w:b/>
        </w:rPr>
      </w:pPr>
      <m:oMathPara>
        <m:oMath>
          <m:r>
            <m:rPr>
              <m:sty m:val="bi"/>
            </m:rPr>
            <w:rPr>
              <w:rFonts w:ascii="Cambria Math" w:eastAsiaTheme="minorEastAsia" w:hAnsi="Cambria Math" w:cs="Times New Roman"/>
            </w:rPr>
            <m:t>TR=P.Q</m:t>
          </m:r>
        </m:oMath>
      </m:oMathPara>
    </w:p>
    <w:p w:rsidR="00ED35FF" w:rsidRPr="006947EE" w:rsidRDefault="00ED35FF" w:rsidP="000B7E59">
      <w:pPr>
        <w:tabs>
          <w:tab w:val="left" w:pos="459"/>
        </w:tabs>
        <w:spacing w:after="0" w:line="233" w:lineRule="auto"/>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Keterangan:</w:t>
      </w:r>
    </w:p>
    <w:p w:rsidR="00ED35FF" w:rsidRPr="006947EE" w:rsidRDefault="00ED35FF" w:rsidP="000B7E59">
      <w:pPr>
        <w:tabs>
          <w:tab w:val="left" w:pos="426"/>
          <w:tab w:val="left" w:pos="6994"/>
        </w:tabs>
        <w:spacing w:after="0" w:line="233" w:lineRule="auto"/>
        <w:ind w:left="709" w:hanging="709"/>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 xml:space="preserve">TR </w:t>
      </w:r>
      <w:r>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Total Penerimaan (</w:t>
      </w:r>
      <w:r w:rsidRPr="006947EE">
        <w:rPr>
          <w:rFonts w:ascii="Times New Roman" w:eastAsiaTheme="minorEastAsia" w:hAnsi="Times New Roman" w:cs="Times New Roman"/>
          <w:i/>
          <w:sz w:val="24"/>
          <w:szCs w:val="24"/>
        </w:rPr>
        <w:t>Total Revenue</w:t>
      </w:r>
      <w:r w:rsidRPr="006947EE">
        <w:rPr>
          <w:rFonts w:ascii="Times New Roman" w:eastAsiaTheme="minorEastAsia" w:hAnsi="Times New Roman" w:cs="Times New Roman"/>
          <w:sz w:val="24"/>
          <w:szCs w:val="24"/>
        </w:rPr>
        <w:t xml:space="preserve">) </w:t>
      </w:r>
    </w:p>
    <w:p w:rsidR="00ED35FF" w:rsidRPr="006947EE" w:rsidRDefault="00ED35FF" w:rsidP="000B7E59">
      <w:pPr>
        <w:tabs>
          <w:tab w:val="left" w:pos="426"/>
          <w:tab w:val="left" w:pos="6994"/>
        </w:tabs>
        <w:spacing w:after="0" w:line="233" w:lineRule="auto"/>
        <w:ind w:left="720" w:hanging="709"/>
        <w:jc w:val="both"/>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 xml:space="preserve">P  </w:t>
      </w:r>
      <w:r>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Pr</w:t>
      </w:r>
      <w:r>
        <w:rPr>
          <w:rFonts w:ascii="Times New Roman" w:eastAsiaTheme="minorEastAsia" w:hAnsi="Times New Roman" w:cs="Times New Roman"/>
          <w:sz w:val="24"/>
          <w:szCs w:val="24"/>
        </w:rPr>
        <w:t xml:space="preserve">oduk yang diperoleh dalam suatu </w:t>
      </w:r>
      <w:r w:rsidRPr="006947EE">
        <w:rPr>
          <w:rFonts w:ascii="Times New Roman" w:eastAsiaTheme="minorEastAsia" w:hAnsi="Times New Roman" w:cs="Times New Roman"/>
          <w:sz w:val="24"/>
          <w:szCs w:val="24"/>
        </w:rPr>
        <w:t>usahatani</w:t>
      </w:r>
    </w:p>
    <w:p w:rsidR="00D53EE2" w:rsidRPr="00ED35FF" w:rsidRDefault="00ED35FF" w:rsidP="000B7E59">
      <w:pPr>
        <w:tabs>
          <w:tab w:val="left" w:pos="426"/>
        </w:tabs>
        <w:spacing w:after="0" w:line="233" w:lineRule="auto"/>
        <w:ind w:left="709" w:hanging="709"/>
        <w:rPr>
          <w:rFonts w:ascii="Times New Roman" w:eastAsiaTheme="minorEastAsia" w:hAnsi="Times New Roman" w:cs="Times New Roman"/>
          <w:sz w:val="24"/>
          <w:szCs w:val="24"/>
        </w:rPr>
      </w:pPr>
      <w:r w:rsidRPr="006947EE">
        <w:rPr>
          <w:rFonts w:ascii="Times New Roman" w:eastAsiaTheme="minorEastAsia" w:hAnsi="Times New Roman" w:cs="Times New Roman"/>
          <w:sz w:val="24"/>
          <w:szCs w:val="24"/>
        </w:rPr>
        <w:t xml:space="preserve">Q    </w:t>
      </w:r>
      <w:r>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6947EE">
        <w:rPr>
          <w:rFonts w:ascii="Times New Roman" w:eastAsiaTheme="minorEastAsia" w:hAnsi="Times New Roman" w:cs="Times New Roman"/>
          <w:sz w:val="24"/>
          <w:szCs w:val="24"/>
        </w:rPr>
        <w:t>Harga Produksi</w:t>
      </w:r>
      <w:r>
        <w:rPr>
          <w:rFonts w:ascii="Times New Roman" w:eastAsiaTheme="minorEastAsia" w:hAnsi="Times New Roman" w:cs="Times New Roman"/>
          <w:sz w:val="24"/>
          <w:szCs w:val="24"/>
        </w:rPr>
        <w:t>.</w:t>
      </w:r>
    </w:p>
    <w:p w:rsidR="00D53EE2" w:rsidRPr="006947EE" w:rsidRDefault="00D53EE2" w:rsidP="000B7E59">
      <w:pPr>
        <w:spacing w:before="240" w:after="240" w:line="238" w:lineRule="auto"/>
        <w:jc w:val="center"/>
        <w:rPr>
          <w:rFonts w:ascii="Times New Roman" w:hAnsi="Times New Roman" w:cs="Times New Roman"/>
          <w:b/>
          <w:sz w:val="24"/>
          <w:szCs w:val="24"/>
        </w:rPr>
      </w:pPr>
      <w:r w:rsidRPr="006947EE">
        <w:rPr>
          <w:rFonts w:ascii="Times New Roman" w:hAnsi="Times New Roman" w:cs="Times New Roman"/>
          <w:b/>
          <w:sz w:val="24"/>
          <w:szCs w:val="24"/>
        </w:rPr>
        <w:t>HASIL DAN PEMBAHASAN</w:t>
      </w:r>
    </w:p>
    <w:p w:rsidR="00D53EE2" w:rsidRPr="00D53EE2" w:rsidRDefault="00D53EE2" w:rsidP="000B7E59">
      <w:pPr>
        <w:spacing w:after="0" w:line="233" w:lineRule="auto"/>
        <w:jc w:val="both"/>
        <w:rPr>
          <w:rFonts w:ascii="Times New Roman" w:hAnsi="Times New Roman" w:cs="Times New Roman"/>
          <w:sz w:val="24"/>
          <w:szCs w:val="24"/>
        </w:rPr>
      </w:pPr>
      <w:r w:rsidRPr="006947EE">
        <w:rPr>
          <w:rFonts w:ascii="Times New Roman" w:hAnsi="Times New Roman" w:cs="Times New Roman"/>
          <w:b/>
          <w:sz w:val="24"/>
          <w:szCs w:val="24"/>
        </w:rPr>
        <w:t>Karakteristik Responden</w:t>
      </w:r>
      <w:r>
        <w:rPr>
          <w:rFonts w:ascii="Times New Roman" w:hAnsi="Times New Roman" w:cs="Times New Roman"/>
          <w:b/>
          <w:sz w:val="24"/>
          <w:szCs w:val="24"/>
        </w:rPr>
        <w:t xml:space="preserve">. </w:t>
      </w:r>
      <w:proofErr w:type="gramStart"/>
      <w:r w:rsidRPr="006947EE">
        <w:rPr>
          <w:rFonts w:ascii="Times New Roman" w:hAnsi="Times New Roman" w:cs="Times New Roman"/>
          <w:sz w:val="24"/>
          <w:szCs w:val="24"/>
        </w:rPr>
        <w:t>Ber</w:t>
      </w:r>
      <w:r>
        <w:rPr>
          <w:rFonts w:ascii="Times New Roman" w:hAnsi="Times New Roman" w:cs="Times New Roman"/>
          <w:sz w:val="24"/>
          <w:szCs w:val="24"/>
        </w:rPr>
        <w:t>dasarkan data yang diperoleh mel</w:t>
      </w:r>
      <w:r w:rsidRPr="006947EE">
        <w:rPr>
          <w:rFonts w:ascii="Times New Roman" w:hAnsi="Times New Roman" w:cs="Times New Roman"/>
          <w:sz w:val="24"/>
          <w:szCs w:val="24"/>
        </w:rPr>
        <w:t xml:space="preserve">alui observasi </w:t>
      </w:r>
      <w:r>
        <w:rPr>
          <w:rFonts w:ascii="Times New Roman" w:hAnsi="Times New Roman" w:cs="Times New Roman"/>
          <w:sz w:val="24"/>
          <w:szCs w:val="24"/>
        </w:rPr>
        <w:t xml:space="preserve">    </w:t>
      </w:r>
      <w:r w:rsidRPr="006947EE">
        <w:rPr>
          <w:rFonts w:ascii="Times New Roman" w:hAnsi="Times New Roman" w:cs="Times New Roman"/>
          <w:sz w:val="24"/>
          <w:szCs w:val="24"/>
        </w:rPr>
        <w:t>dan wawancara langsung dengan pemilik Industri Cenderamata Rotan, maka karakteristik yang di</w:t>
      </w:r>
      <w:r>
        <w:rPr>
          <w:rFonts w:ascii="Times New Roman" w:hAnsi="Times New Roman" w:cs="Times New Roman"/>
          <w:sz w:val="24"/>
          <w:szCs w:val="24"/>
        </w:rPr>
        <w:t xml:space="preserve"> </w:t>
      </w:r>
      <w:r w:rsidRPr="006947EE">
        <w:rPr>
          <w:rFonts w:ascii="Times New Roman" w:hAnsi="Times New Roman" w:cs="Times New Roman"/>
          <w:sz w:val="24"/>
          <w:szCs w:val="24"/>
        </w:rPr>
        <w:t>maksud adalah umur, tingkat pendidikan, jumlah tanggungan keluarga dan lamanya berusaha rotan.</w:t>
      </w:r>
      <w:proofErr w:type="gramEnd"/>
    </w:p>
    <w:p w:rsidR="00D53EE2" w:rsidRDefault="00D53EE2" w:rsidP="0099498C">
      <w:pPr>
        <w:spacing w:before="120" w:after="0" w:line="240" w:lineRule="auto"/>
        <w:jc w:val="both"/>
        <w:rPr>
          <w:rFonts w:ascii="Times New Roman" w:hAnsi="Times New Roman" w:cs="Times New Roman"/>
          <w:sz w:val="24"/>
          <w:szCs w:val="24"/>
        </w:rPr>
      </w:pPr>
      <w:r w:rsidRPr="006947EE">
        <w:rPr>
          <w:rFonts w:ascii="Times New Roman" w:hAnsi="Times New Roman" w:cs="Times New Roman"/>
          <w:b/>
          <w:sz w:val="24"/>
          <w:szCs w:val="24"/>
        </w:rPr>
        <w:t xml:space="preserve">Umur Responden. </w:t>
      </w:r>
      <w:r w:rsidRPr="006947EE">
        <w:rPr>
          <w:rFonts w:ascii="Times New Roman" w:hAnsi="Times New Roman" w:cs="Times New Roman"/>
          <w:sz w:val="24"/>
          <w:szCs w:val="24"/>
        </w:rPr>
        <w:t xml:space="preserve">Umur responden sangat berpengaruh terhadap kemampuan kerja, </w:t>
      </w:r>
      <w:proofErr w:type="gramStart"/>
      <w:r w:rsidRPr="00D53EE2">
        <w:rPr>
          <w:rFonts w:ascii="Times New Roman" w:hAnsi="Times New Roman" w:cs="Times New Roman"/>
          <w:spacing w:val="-4"/>
          <w:sz w:val="24"/>
          <w:szCs w:val="24"/>
        </w:rPr>
        <w:lastRenderedPageBreak/>
        <w:t>cara</w:t>
      </w:r>
      <w:proofErr w:type="gramEnd"/>
      <w:r w:rsidRPr="00D53EE2">
        <w:rPr>
          <w:rFonts w:ascii="Times New Roman" w:hAnsi="Times New Roman" w:cs="Times New Roman"/>
          <w:spacing w:val="-4"/>
          <w:sz w:val="24"/>
          <w:szCs w:val="24"/>
        </w:rPr>
        <w:t xml:space="preserve"> berpikir, dan sikapnya dalam mengelola</w:t>
      </w:r>
      <w:r w:rsidRPr="006947EE">
        <w:rPr>
          <w:rFonts w:ascii="Times New Roman" w:hAnsi="Times New Roman" w:cs="Times New Roman"/>
          <w:sz w:val="24"/>
          <w:szCs w:val="24"/>
        </w:rPr>
        <w:t xml:space="preserve"> </w:t>
      </w:r>
      <w:r w:rsidRPr="00D53EE2">
        <w:rPr>
          <w:rFonts w:ascii="Times New Roman" w:hAnsi="Times New Roman" w:cs="Times New Roman"/>
          <w:spacing w:val="-4"/>
          <w:sz w:val="24"/>
          <w:szCs w:val="24"/>
        </w:rPr>
        <w:t>usaha terutama dalam mengambil keputusan</w:t>
      </w:r>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 xml:space="preserve">Pada umumnya pengusaha yang berumur relatif lebih muda lebih aktif bekerja, memiliki kemauan untuk lebih maju dan </w:t>
      </w:r>
      <w:r w:rsidRPr="00D53EE2">
        <w:rPr>
          <w:rFonts w:ascii="Times New Roman" w:hAnsi="Times New Roman" w:cs="Times New Roman"/>
          <w:spacing w:val="-6"/>
          <w:sz w:val="24"/>
          <w:szCs w:val="24"/>
        </w:rPr>
        <w:t>lebih berani mengambil resiko dalam mencoba</w:t>
      </w:r>
      <w:r w:rsidRPr="006947EE">
        <w:rPr>
          <w:rFonts w:ascii="Times New Roman" w:hAnsi="Times New Roman" w:cs="Times New Roman"/>
          <w:sz w:val="24"/>
          <w:szCs w:val="24"/>
        </w:rPr>
        <w:t xml:space="preserve"> teknologi dan inovasi baru walaupun belum berpengalaman dalam hal tersebut.</w:t>
      </w:r>
      <w:proofErr w:type="gramEnd"/>
      <w:r w:rsidRPr="006947EE">
        <w:rPr>
          <w:rFonts w:ascii="Times New Roman" w:hAnsi="Times New Roman" w:cs="Times New Roman"/>
          <w:sz w:val="24"/>
          <w:szCs w:val="24"/>
        </w:rPr>
        <w:t xml:space="preserve"> Namun sebaliknya dengan pengusaha </w:t>
      </w:r>
      <w:proofErr w:type="gramStart"/>
      <w:r w:rsidRPr="006947EE">
        <w:rPr>
          <w:rFonts w:ascii="Times New Roman" w:hAnsi="Times New Roman" w:cs="Times New Roman"/>
          <w:sz w:val="24"/>
          <w:szCs w:val="24"/>
        </w:rPr>
        <w:t>usia</w:t>
      </w:r>
      <w:proofErr w:type="gramEnd"/>
      <w:r w:rsidRPr="006947EE">
        <w:rPr>
          <w:rFonts w:ascii="Times New Roman" w:hAnsi="Times New Roman" w:cs="Times New Roman"/>
          <w:sz w:val="24"/>
          <w:szCs w:val="24"/>
        </w:rPr>
        <w:t xml:space="preserve"> lanjut lebih berhati-hati dalam pengolahan dan pengambilan keputusan untuk usahanya dengan pertimbangan dari pengalaman-pengalaman yang telah dialami. </w:t>
      </w:r>
      <w:proofErr w:type="gramStart"/>
      <w:r w:rsidRPr="006947EE">
        <w:rPr>
          <w:rFonts w:ascii="Times New Roman" w:hAnsi="Times New Roman" w:cs="Times New Roman"/>
          <w:sz w:val="24"/>
          <w:szCs w:val="24"/>
        </w:rPr>
        <w:t xml:space="preserve">Lebih jelasnya mengenai umur responden pada </w:t>
      </w:r>
      <w:r w:rsidRPr="00D53EE2">
        <w:rPr>
          <w:rFonts w:ascii="Times New Roman" w:hAnsi="Times New Roman" w:cs="Times New Roman"/>
          <w:spacing w:val="-6"/>
          <w:sz w:val="24"/>
          <w:szCs w:val="24"/>
        </w:rPr>
        <w:t>usaha Industri Cenderamata Rotan Kecamatan</w:t>
      </w:r>
      <w:r w:rsidRPr="006947EE">
        <w:rPr>
          <w:rFonts w:ascii="Times New Roman" w:hAnsi="Times New Roman" w:cs="Times New Roman"/>
          <w:sz w:val="24"/>
          <w:szCs w:val="24"/>
        </w:rPr>
        <w:t xml:space="preserve"> berusia 51 Tahun.</w:t>
      </w:r>
      <w:proofErr w:type="gramEnd"/>
    </w:p>
    <w:p w:rsidR="003A1CB9" w:rsidRPr="006947EE" w:rsidRDefault="003A1CB9" w:rsidP="000B7E59">
      <w:pPr>
        <w:spacing w:before="120" w:after="0" w:line="230" w:lineRule="auto"/>
        <w:jc w:val="both"/>
        <w:rPr>
          <w:rFonts w:ascii="Times New Roman" w:hAnsi="Times New Roman" w:cs="Times New Roman"/>
          <w:sz w:val="24"/>
          <w:szCs w:val="24"/>
        </w:rPr>
      </w:pPr>
      <w:r w:rsidRPr="003A1CB9">
        <w:rPr>
          <w:rFonts w:ascii="Times New Roman" w:hAnsi="Times New Roman" w:cs="Times New Roman"/>
          <w:b/>
          <w:spacing w:val="-4"/>
          <w:sz w:val="24"/>
          <w:szCs w:val="24"/>
        </w:rPr>
        <w:t xml:space="preserve">Tingkat Pendidikan. </w:t>
      </w:r>
      <w:r w:rsidRPr="003A1CB9">
        <w:rPr>
          <w:rFonts w:ascii="Times New Roman" w:hAnsi="Times New Roman" w:cs="Times New Roman"/>
          <w:spacing w:val="-4"/>
          <w:sz w:val="24"/>
          <w:szCs w:val="24"/>
        </w:rPr>
        <w:t>Menurut Sikula (2016),</w:t>
      </w:r>
      <w:r w:rsidRPr="006947EE">
        <w:rPr>
          <w:rFonts w:ascii="Times New Roman" w:hAnsi="Times New Roman" w:cs="Times New Roman"/>
          <w:sz w:val="24"/>
          <w:szCs w:val="24"/>
        </w:rPr>
        <w:t xml:space="preserve"> </w:t>
      </w:r>
      <w:r w:rsidRPr="003A1CB9">
        <w:rPr>
          <w:rFonts w:ascii="Times New Roman" w:hAnsi="Times New Roman" w:cs="Times New Roman"/>
          <w:spacing w:val="-4"/>
          <w:sz w:val="24"/>
          <w:szCs w:val="24"/>
        </w:rPr>
        <w:t>tingkat pendidikan adalah suatu proses jangka</w:t>
      </w:r>
      <w:r w:rsidRPr="006947EE">
        <w:rPr>
          <w:rFonts w:ascii="Times New Roman" w:hAnsi="Times New Roman" w:cs="Times New Roman"/>
          <w:sz w:val="24"/>
          <w:szCs w:val="24"/>
        </w:rPr>
        <w:t xml:space="preserve"> </w:t>
      </w:r>
      <w:r w:rsidRPr="003A1CB9">
        <w:rPr>
          <w:rFonts w:ascii="Times New Roman" w:hAnsi="Times New Roman" w:cs="Times New Roman"/>
          <w:spacing w:val="-8"/>
          <w:sz w:val="24"/>
          <w:szCs w:val="24"/>
        </w:rPr>
        <w:t>panjang yang menggunakan prosedur sistematis</w:t>
      </w:r>
      <w:r w:rsidRPr="006947EE">
        <w:rPr>
          <w:rFonts w:ascii="Times New Roman" w:hAnsi="Times New Roman" w:cs="Times New Roman"/>
          <w:sz w:val="24"/>
          <w:szCs w:val="24"/>
        </w:rPr>
        <w:t xml:space="preserve"> dan terorganisir, yang mana tenaga kerja </w:t>
      </w:r>
      <w:r w:rsidRPr="003A1CB9">
        <w:rPr>
          <w:rFonts w:ascii="Times New Roman" w:hAnsi="Times New Roman" w:cs="Times New Roman"/>
          <w:spacing w:val="-10"/>
          <w:sz w:val="24"/>
          <w:szCs w:val="24"/>
        </w:rPr>
        <w:t>manajerial mempelajari pengetahuan konseptual</w:t>
      </w:r>
      <w:r w:rsidRPr="006947EE">
        <w:rPr>
          <w:rFonts w:ascii="Times New Roman" w:hAnsi="Times New Roman" w:cs="Times New Roman"/>
          <w:sz w:val="24"/>
          <w:szCs w:val="24"/>
        </w:rPr>
        <w:t xml:space="preserve"> dan teoritis untuk tujuan-tujuan umum. Tingkat pendidikan </w:t>
      </w:r>
      <w:proofErr w:type="gramStart"/>
      <w:r w:rsidRPr="006947EE">
        <w:rPr>
          <w:rFonts w:ascii="Times New Roman" w:hAnsi="Times New Roman" w:cs="Times New Roman"/>
          <w:sz w:val="24"/>
          <w:szCs w:val="24"/>
        </w:rPr>
        <w:t>akan</w:t>
      </w:r>
      <w:proofErr w:type="gramEnd"/>
      <w:r w:rsidRPr="006947EE">
        <w:rPr>
          <w:rFonts w:ascii="Times New Roman" w:hAnsi="Times New Roman" w:cs="Times New Roman"/>
          <w:sz w:val="24"/>
          <w:szCs w:val="24"/>
        </w:rPr>
        <w:t xml:space="preserve"> berkaitan dengan pola pokir yang dimiliki oleh petani, tetapi tingkat pendidikan tidak berdampak dengan kegiatan usahatani tambak garam melainkan akan berdampak kepada sistem manajemen </w:t>
      </w:r>
      <w:r w:rsidRPr="003A1CB9">
        <w:rPr>
          <w:rFonts w:ascii="Times New Roman" w:hAnsi="Times New Roman" w:cs="Times New Roman"/>
          <w:spacing w:val="-4"/>
          <w:sz w:val="24"/>
          <w:szCs w:val="24"/>
        </w:rPr>
        <w:t>pengolahan tambak yang akan menghasilkan</w:t>
      </w:r>
      <w:r w:rsidRPr="006947EE">
        <w:rPr>
          <w:rFonts w:ascii="Times New Roman" w:hAnsi="Times New Roman" w:cs="Times New Roman"/>
          <w:sz w:val="24"/>
          <w:szCs w:val="24"/>
        </w:rPr>
        <w:t xml:space="preserve"> garam baik secara jumlah maupun mutu yang mereka lakukan di</w:t>
      </w:r>
      <w:r>
        <w:rPr>
          <w:rFonts w:ascii="Times New Roman" w:hAnsi="Times New Roman" w:cs="Times New Roman"/>
          <w:sz w:val="24"/>
          <w:szCs w:val="24"/>
        </w:rPr>
        <w:t xml:space="preserve"> sertai dengan pe</w:t>
      </w:r>
      <w:r w:rsidRPr="006947EE">
        <w:rPr>
          <w:rFonts w:ascii="Times New Roman" w:hAnsi="Times New Roman" w:cs="Times New Roman"/>
          <w:sz w:val="24"/>
          <w:szCs w:val="24"/>
        </w:rPr>
        <w:t>ngalaman pengelolaan tambak garam yang mereka miliki.</w:t>
      </w:r>
      <w:r>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Tingkat Pendidikan responden di Handycraft Cenderamata Rotan yaitu Pemilik indutri menyandang gelar sarjana ekonomi (S.E) dan Karyawan masih bersekolah (SMA).</w:t>
      </w:r>
      <w:proofErr w:type="gramEnd"/>
      <w:r w:rsidRPr="006947EE">
        <w:rPr>
          <w:rFonts w:ascii="Times New Roman" w:hAnsi="Times New Roman" w:cs="Times New Roman"/>
          <w:sz w:val="24"/>
          <w:szCs w:val="24"/>
        </w:rPr>
        <w:t xml:space="preserve"> </w:t>
      </w:r>
    </w:p>
    <w:p w:rsidR="00AA138D" w:rsidRDefault="00AA138D" w:rsidP="00AA138D">
      <w:pPr>
        <w:spacing w:before="120" w:after="0" w:line="240" w:lineRule="auto"/>
        <w:jc w:val="both"/>
        <w:rPr>
          <w:rFonts w:ascii="Times New Roman" w:hAnsi="Times New Roman" w:cs="Times New Roman"/>
          <w:sz w:val="24"/>
          <w:szCs w:val="24"/>
        </w:rPr>
      </w:pPr>
      <w:proofErr w:type="gramStart"/>
      <w:r w:rsidRPr="001A39AF">
        <w:rPr>
          <w:rFonts w:ascii="Times New Roman" w:hAnsi="Times New Roman" w:cs="Times New Roman"/>
          <w:b/>
          <w:spacing w:val="-8"/>
          <w:sz w:val="24"/>
          <w:szCs w:val="24"/>
        </w:rPr>
        <w:t>Pengalaman Usaha Industri Rotan.</w:t>
      </w:r>
      <w:proofErr w:type="gramEnd"/>
      <w:r w:rsidRPr="001A39AF">
        <w:rPr>
          <w:rFonts w:ascii="Times New Roman" w:hAnsi="Times New Roman" w:cs="Times New Roman"/>
          <w:b/>
          <w:spacing w:val="-8"/>
          <w:sz w:val="24"/>
          <w:szCs w:val="24"/>
        </w:rPr>
        <w:t xml:space="preserve"> </w:t>
      </w:r>
      <w:proofErr w:type="gramStart"/>
      <w:r w:rsidRPr="001A39AF">
        <w:rPr>
          <w:rFonts w:ascii="Times New Roman" w:hAnsi="Times New Roman" w:cs="Times New Roman"/>
          <w:spacing w:val="-8"/>
          <w:sz w:val="24"/>
          <w:szCs w:val="24"/>
        </w:rPr>
        <w:t>Awalnya</w:t>
      </w:r>
      <w:r w:rsidRPr="006947EE">
        <w:rPr>
          <w:rFonts w:ascii="Times New Roman" w:hAnsi="Times New Roman" w:cs="Times New Roman"/>
          <w:sz w:val="24"/>
          <w:szCs w:val="24"/>
        </w:rPr>
        <w:t xml:space="preserve"> pimpinan memiliki usaha bengkel kecil</w:t>
      </w:r>
      <w:r>
        <w:rPr>
          <w:rFonts w:ascii="Times New Roman" w:hAnsi="Times New Roman" w:cs="Times New Roman"/>
          <w:sz w:val="24"/>
          <w:szCs w:val="24"/>
        </w:rPr>
        <w:t>-</w:t>
      </w:r>
      <w:r w:rsidRPr="006947EE">
        <w:rPr>
          <w:rFonts w:ascii="Times New Roman" w:hAnsi="Times New Roman" w:cs="Times New Roman"/>
          <w:sz w:val="24"/>
          <w:szCs w:val="24"/>
        </w:rPr>
        <w:t>kecilan</w:t>
      </w:r>
      <w:r>
        <w:rPr>
          <w:rFonts w:ascii="Times New Roman" w:hAnsi="Times New Roman" w:cs="Times New Roman"/>
          <w:sz w:val="24"/>
          <w:szCs w:val="24"/>
        </w:rPr>
        <w:t xml:space="preserve"> dan beliau hanya ingin mencoba-</w:t>
      </w:r>
      <w:r w:rsidRPr="006947EE">
        <w:rPr>
          <w:rFonts w:ascii="Times New Roman" w:hAnsi="Times New Roman" w:cs="Times New Roman"/>
          <w:sz w:val="24"/>
          <w:szCs w:val="24"/>
        </w:rPr>
        <w:t>coba saja dalam membuat miniatur kursi rotan da</w:t>
      </w:r>
      <w:r>
        <w:rPr>
          <w:rFonts w:ascii="Times New Roman" w:hAnsi="Times New Roman" w:cs="Times New Roman"/>
          <w:sz w:val="24"/>
          <w:szCs w:val="24"/>
        </w:rPr>
        <w:t>n pada saat dipamerkan miniatur</w:t>
      </w:r>
      <w:r w:rsidRPr="006947EE">
        <w:rPr>
          <w:rFonts w:ascii="Times New Roman" w:hAnsi="Times New Roman" w:cs="Times New Roman"/>
          <w:sz w:val="24"/>
          <w:szCs w:val="24"/>
        </w:rPr>
        <w:t xml:space="preserve"> kursi mengalami penjualan yang sangat </w:t>
      </w:r>
      <w:r w:rsidRPr="001A39AF">
        <w:rPr>
          <w:rFonts w:ascii="Times New Roman" w:hAnsi="Times New Roman" w:cs="Times New Roman"/>
          <w:sz w:val="24"/>
          <w:szCs w:val="24"/>
        </w:rPr>
        <w:t>pesat.</w:t>
      </w:r>
      <w:proofErr w:type="gramEnd"/>
      <w:r w:rsidRPr="001A39AF">
        <w:rPr>
          <w:rFonts w:ascii="Times New Roman" w:hAnsi="Times New Roman" w:cs="Times New Roman"/>
          <w:sz w:val="24"/>
          <w:szCs w:val="24"/>
        </w:rPr>
        <w:t xml:space="preserve"> Dan mulai dari miniatur kursi pemimpin</w:t>
      </w:r>
      <w:r w:rsidRPr="006947EE">
        <w:rPr>
          <w:rFonts w:ascii="Times New Roman" w:hAnsi="Times New Roman" w:cs="Times New Roman"/>
          <w:sz w:val="24"/>
          <w:szCs w:val="24"/>
        </w:rPr>
        <w:t xml:space="preserve"> mempunyai inisiatif untuk memperbanyak/membuat hasil hasil yang </w:t>
      </w:r>
      <w:proofErr w:type="gramStart"/>
      <w:r w:rsidRPr="006947EE">
        <w:rPr>
          <w:rFonts w:ascii="Times New Roman" w:hAnsi="Times New Roman" w:cs="Times New Roman"/>
          <w:sz w:val="24"/>
          <w:szCs w:val="24"/>
        </w:rPr>
        <w:t>lain</w:t>
      </w:r>
      <w:proofErr w:type="gramEnd"/>
      <w:r w:rsidRPr="006947EE">
        <w:rPr>
          <w:rFonts w:ascii="Times New Roman" w:hAnsi="Times New Roman" w:cs="Times New Roman"/>
          <w:sz w:val="24"/>
          <w:szCs w:val="24"/>
        </w:rPr>
        <w:t xml:space="preserve"> untuk dipamerkan yang terbuat dari rotan seperti Produk Handycraft dari rotan. Pengalaman pemimpin dalam mengelola industri ini sangatlah baik karena pemimpin </w:t>
      </w:r>
      <w:r w:rsidRPr="006947EE">
        <w:rPr>
          <w:rFonts w:ascii="Times New Roman" w:hAnsi="Times New Roman" w:cs="Times New Roman"/>
          <w:sz w:val="24"/>
          <w:szCs w:val="24"/>
        </w:rPr>
        <w:lastRenderedPageBreak/>
        <w:t xml:space="preserve">selalu mempelajari teknik teknik untuk menghasilkan produk </w:t>
      </w:r>
      <w:proofErr w:type="gramStart"/>
      <w:r w:rsidRPr="006947EE">
        <w:rPr>
          <w:rFonts w:ascii="Times New Roman" w:hAnsi="Times New Roman" w:cs="Times New Roman"/>
          <w:sz w:val="24"/>
          <w:szCs w:val="24"/>
        </w:rPr>
        <w:t>yang  lebih</w:t>
      </w:r>
      <w:proofErr w:type="gramEnd"/>
      <w:r w:rsidRPr="006947EE">
        <w:rPr>
          <w:rFonts w:ascii="Times New Roman" w:hAnsi="Times New Roman" w:cs="Times New Roman"/>
          <w:sz w:val="24"/>
          <w:szCs w:val="24"/>
        </w:rPr>
        <w:t xml:space="preserve"> baik lagi </w:t>
      </w:r>
      <w:r w:rsidRPr="001A39AF">
        <w:rPr>
          <w:rFonts w:ascii="Times New Roman" w:hAnsi="Times New Roman" w:cs="Times New Roman"/>
          <w:spacing w:val="-4"/>
          <w:sz w:val="24"/>
          <w:szCs w:val="24"/>
        </w:rPr>
        <w:t>untuk dipasarkan. Pemimpin mempelajarinya</w:t>
      </w:r>
      <w:r w:rsidRPr="006947EE">
        <w:rPr>
          <w:rFonts w:ascii="Times New Roman" w:hAnsi="Times New Roman" w:cs="Times New Roman"/>
          <w:sz w:val="24"/>
          <w:szCs w:val="24"/>
        </w:rPr>
        <w:t xml:space="preserve"> dengan </w:t>
      </w:r>
      <w:proofErr w:type="gramStart"/>
      <w:r w:rsidRPr="006947EE">
        <w:rPr>
          <w:rFonts w:ascii="Times New Roman" w:hAnsi="Times New Roman" w:cs="Times New Roman"/>
          <w:sz w:val="24"/>
          <w:szCs w:val="24"/>
        </w:rPr>
        <w:t>cara</w:t>
      </w:r>
      <w:proofErr w:type="gramEnd"/>
      <w:r w:rsidRPr="006947EE">
        <w:rPr>
          <w:rFonts w:ascii="Times New Roman" w:hAnsi="Times New Roman" w:cs="Times New Roman"/>
          <w:sz w:val="24"/>
          <w:szCs w:val="24"/>
        </w:rPr>
        <w:t xml:space="preserve"> melihat atau mempelajarinya dengan menonton atau melihat dari internet. Lama </w:t>
      </w:r>
      <w:proofErr w:type="gramStart"/>
      <w:r w:rsidRPr="006947EE">
        <w:rPr>
          <w:rFonts w:ascii="Times New Roman" w:hAnsi="Times New Roman" w:cs="Times New Roman"/>
          <w:sz w:val="24"/>
          <w:szCs w:val="24"/>
        </w:rPr>
        <w:t>pengalaman</w:t>
      </w:r>
      <w:proofErr w:type="gramEnd"/>
      <w:r w:rsidRPr="006947EE">
        <w:rPr>
          <w:rFonts w:ascii="Times New Roman" w:hAnsi="Times New Roman" w:cs="Times New Roman"/>
          <w:sz w:val="24"/>
          <w:szCs w:val="24"/>
        </w:rPr>
        <w:t xml:space="preserve"> usaha selama 9 tahun. </w:t>
      </w:r>
    </w:p>
    <w:p w:rsidR="000B3F55" w:rsidRDefault="000B3F55" w:rsidP="00ED1C12">
      <w:pPr>
        <w:spacing w:before="120" w:after="0" w:line="233" w:lineRule="auto"/>
        <w:jc w:val="both"/>
        <w:rPr>
          <w:rFonts w:ascii="Times New Roman" w:hAnsi="Times New Roman" w:cs="Times New Roman"/>
          <w:sz w:val="24"/>
          <w:szCs w:val="24"/>
        </w:rPr>
      </w:pPr>
      <w:r w:rsidRPr="006947EE">
        <w:rPr>
          <w:rFonts w:ascii="Times New Roman" w:hAnsi="Times New Roman" w:cs="Times New Roman"/>
          <w:b/>
          <w:sz w:val="24"/>
          <w:szCs w:val="24"/>
        </w:rPr>
        <w:t xml:space="preserve">Biaya Produksi </w:t>
      </w:r>
      <w:r>
        <w:rPr>
          <w:rFonts w:ascii="Times New Roman" w:hAnsi="Times New Roman" w:cs="Times New Roman"/>
          <w:b/>
          <w:sz w:val="24"/>
          <w:szCs w:val="24"/>
        </w:rPr>
        <w:t xml:space="preserve">Handycraft </w:t>
      </w:r>
      <w:proofErr w:type="gramStart"/>
      <w:r>
        <w:rPr>
          <w:rFonts w:ascii="Times New Roman" w:hAnsi="Times New Roman" w:cs="Times New Roman"/>
          <w:b/>
          <w:sz w:val="24"/>
          <w:szCs w:val="24"/>
        </w:rPr>
        <w:t>Per</w:t>
      </w:r>
      <w:proofErr w:type="gramEnd"/>
      <w:r>
        <w:rPr>
          <w:rFonts w:ascii="Times New Roman" w:hAnsi="Times New Roman" w:cs="Times New Roman"/>
          <w:b/>
          <w:sz w:val="24"/>
          <w:szCs w:val="24"/>
        </w:rPr>
        <w:t xml:space="preserve"> Bulan </w:t>
      </w:r>
      <w:r w:rsidRPr="000B3F55">
        <w:rPr>
          <w:rFonts w:ascii="Times New Roman" w:hAnsi="Times New Roman" w:cs="Times New Roman"/>
          <w:b/>
          <w:spacing w:val="-4"/>
          <w:sz w:val="24"/>
          <w:szCs w:val="24"/>
        </w:rPr>
        <w:t xml:space="preserve">Tahun 2021. </w:t>
      </w:r>
      <w:r w:rsidRPr="000B3F55">
        <w:rPr>
          <w:rFonts w:ascii="Times New Roman" w:hAnsi="Times New Roman" w:cs="Times New Roman"/>
          <w:spacing w:val="-4"/>
          <w:sz w:val="24"/>
          <w:szCs w:val="24"/>
        </w:rPr>
        <w:t xml:space="preserve">Setiap kegiatan produksi, </w:t>
      </w:r>
      <w:proofErr w:type="gramStart"/>
      <w:r w:rsidRPr="000B3F55">
        <w:rPr>
          <w:rFonts w:ascii="Times New Roman" w:hAnsi="Times New Roman" w:cs="Times New Roman"/>
          <w:spacing w:val="-4"/>
          <w:sz w:val="24"/>
          <w:szCs w:val="24"/>
        </w:rPr>
        <w:t>akan</w:t>
      </w:r>
      <w:proofErr w:type="gramEnd"/>
      <w:r w:rsidRPr="006947EE">
        <w:rPr>
          <w:rFonts w:ascii="Times New Roman" w:hAnsi="Times New Roman" w:cs="Times New Roman"/>
          <w:sz w:val="24"/>
          <w:szCs w:val="24"/>
        </w:rPr>
        <w:t xml:space="preserve"> dihadapkan pada berbagai masalah biaya yang harus dikeluarkan dan </w:t>
      </w:r>
      <w:r>
        <w:rPr>
          <w:rFonts w:ascii="Times New Roman" w:hAnsi="Times New Roman" w:cs="Times New Roman"/>
          <w:sz w:val="24"/>
          <w:szCs w:val="24"/>
        </w:rPr>
        <w:t>diperhitungkan dalam kegiatan u</w:t>
      </w:r>
      <w:r w:rsidRPr="006947EE">
        <w:rPr>
          <w:rFonts w:ascii="Times New Roman" w:hAnsi="Times New Roman" w:cs="Times New Roman"/>
          <w:sz w:val="24"/>
          <w:szCs w:val="24"/>
        </w:rPr>
        <w:t xml:space="preserve">saha mulai persiapan produksi. </w:t>
      </w:r>
      <w:proofErr w:type="gramStart"/>
      <w:r w:rsidRPr="006947EE">
        <w:rPr>
          <w:rFonts w:ascii="Times New Roman" w:hAnsi="Times New Roman" w:cs="Times New Roman"/>
          <w:sz w:val="24"/>
          <w:szCs w:val="24"/>
        </w:rPr>
        <w:t>Biaya produksi dalam penelitian terbagi menjadi 2 yaitu biaya tetap dan biaya variabel.</w:t>
      </w:r>
      <w:proofErr w:type="gramEnd"/>
      <w:r w:rsidRPr="006947EE">
        <w:rPr>
          <w:rFonts w:ascii="Times New Roman" w:hAnsi="Times New Roman" w:cs="Times New Roman"/>
          <w:sz w:val="24"/>
          <w:szCs w:val="24"/>
        </w:rPr>
        <w:t xml:space="preserve"> Biaya tetap umumnya didefinis</w:t>
      </w:r>
      <w:r>
        <w:rPr>
          <w:rFonts w:ascii="Times New Roman" w:hAnsi="Times New Roman" w:cs="Times New Roman"/>
          <w:sz w:val="24"/>
          <w:szCs w:val="24"/>
        </w:rPr>
        <w:t>ikan sebagai biaya yang relativf</w:t>
      </w:r>
      <w:r w:rsidRPr="006947EE">
        <w:rPr>
          <w:rFonts w:ascii="Times New Roman" w:hAnsi="Times New Roman" w:cs="Times New Roman"/>
          <w:sz w:val="24"/>
          <w:szCs w:val="24"/>
        </w:rPr>
        <w:t xml:space="preserve"> tetap jumlahnya dan terus dikeluarkan walaupun proses produksi yang diperoleh banyak atau sedikit. </w:t>
      </w:r>
      <w:proofErr w:type="gramStart"/>
      <w:r w:rsidRPr="006947EE">
        <w:rPr>
          <w:rFonts w:ascii="Times New Roman" w:hAnsi="Times New Roman" w:cs="Times New Roman"/>
          <w:sz w:val="24"/>
          <w:szCs w:val="24"/>
        </w:rPr>
        <w:t>Biaya tetap ini meliputi biaya pajak bangunan dan penyusutan alat.</w:t>
      </w:r>
      <w:proofErr w:type="gramEnd"/>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Yang di</w:t>
      </w:r>
      <w:r>
        <w:rPr>
          <w:rFonts w:ascii="Times New Roman" w:hAnsi="Times New Roman" w:cs="Times New Roman"/>
          <w:sz w:val="24"/>
          <w:szCs w:val="24"/>
        </w:rPr>
        <w:t xml:space="preserve"> </w:t>
      </w:r>
      <w:r w:rsidRPr="006947EE">
        <w:rPr>
          <w:rFonts w:ascii="Times New Roman" w:hAnsi="Times New Roman" w:cs="Times New Roman"/>
          <w:sz w:val="24"/>
          <w:szCs w:val="24"/>
        </w:rPr>
        <w:t xml:space="preserve">maksud dengan penyusutan alat yaitu besarnya biaya yang dikeluarkan pada saat membeli alat dikurangi dengan harga jual sekarang kemudian dibagi dengan nilai </w:t>
      </w:r>
      <w:r w:rsidRPr="000B3F55">
        <w:rPr>
          <w:rFonts w:ascii="Times New Roman" w:hAnsi="Times New Roman" w:cs="Times New Roman"/>
          <w:spacing w:val="-8"/>
          <w:sz w:val="24"/>
          <w:szCs w:val="24"/>
        </w:rPr>
        <w:t>ekonomis atau lamanya alat tersebut digunakan</w:t>
      </w:r>
      <w:r w:rsidRPr="006947EE">
        <w:rPr>
          <w:rFonts w:ascii="Times New Roman" w:hAnsi="Times New Roman" w:cs="Times New Roman"/>
          <w:sz w:val="24"/>
          <w:szCs w:val="24"/>
        </w:rPr>
        <w:t>.</w:t>
      </w:r>
      <w:proofErr w:type="gramEnd"/>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Biaya variabel ialah biaya produksi yang jumlahnya berubah sesuai dengan jumlah produksi yang dihasilkan.</w:t>
      </w:r>
      <w:proofErr w:type="gramEnd"/>
      <w:r w:rsidRPr="006947EE">
        <w:rPr>
          <w:rFonts w:ascii="Times New Roman" w:hAnsi="Times New Roman" w:cs="Times New Roman"/>
          <w:sz w:val="24"/>
          <w:szCs w:val="24"/>
        </w:rPr>
        <w:t xml:space="preserve"> Jika produksi sedikit, maka biaya variabel sedikit dan sebaliknya jika produksinya tinggi maka variabel </w:t>
      </w:r>
      <w:proofErr w:type="gramStart"/>
      <w:r w:rsidRPr="006947EE">
        <w:rPr>
          <w:rFonts w:ascii="Times New Roman" w:hAnsi="Times New Roman" w:cs="Times New Roman"/>
          <w:sz w:val="24"/>
          <w:szCs w:val="24"/>
        </w:rPr>
        <w:t>akan</w:t>
      </w:r>
      <w:proofErr w:type="gramEnd"/>
      <w:r w:rsidRPr="006947EE">
        <w:rPr>
          <w:rFonts w:ascii="Times New Roman" w:hAnsi="Times New Roman" w:cs="Times New Roman"/>
          <w:sz w:val="24"/>
          <w:szCs w:val="24"/>
        </w:rPr>
        <w:t xml:space="preserve"> tinggi.</w:t>
      </w:r>
    </w:p>
    <w:p w:rsidR="00F70B18" w:rsidRPr="006947EE" w:rsidRDefault="00F70B18" w:rsidP="00F70B18">
      <w:pPr>
        <w:spacing w:before="120" w:after="0" w:line="240" w:lineRule="auto"/>
        <w:jc w:val="both"/>
        <w:rPr>
          <w:rFonts w:ascii="Times New Roman" w:hAnsi="Times New Roman" w:cs="Times New Roman"/>
          <w:sz w:val="24"/>
          <w:szCs w:val="24"/>
        </w:rPr>
      </w:pPr>
      <w:proofErr w:type="gramStart"/>
      <w:r w:rsidRPr="006947EE">
        <w:rPr>
          <w:rFonts w:ascii="Times New Roman" w:hAnsi="Times New Roman" w:cs="Times New Roman"/>
          <w:b/>
          <w:sz w:val="24"/>
          <w:szCs w:val="24"/>
        </w:rPr>
        <w:t>Biaya Tetap Produksi Handycraft Bulan Agustus, Tahun 2021.</w:t>
      </w:r>
      <w:proofErr w:type="gramEnd"/>
      <w:r w:rsidRPr="006947EE">
        <w:rPr>
          <w:rFonts w:ascii="Times New Roman" w:hAnsi="Times New Roman" w:cs="Times New Roman"/>
          <w:b/>
          <w:sz w:val="24"/>
          <w:szCs w:val="24"/>
        </w:rPr>
        <w:t xml:space="preserve"> </w:t>
      </w:r>
      <w:proofErr w:type="gramStart"/>
      <w:r w:rsidRPr="006947EE">
        <w:rPr>
          <w:rFonts w:ascii="Times New Roman" w:hAnsi="Times New Roman" w:cs="Times New Roman"/>
          <w:sz w:val="24"/>
          <w:szCs w:val="24"/>
        </w:rPr>
        <w:t>Biaya tetap adalah biaya perusahaan yang besarnya tidak dipengaruhi oleh perubahan-perubahan baik dalam produksi maupun penjualan.</w:t>
      </w:r>
      <w:proofErr w:type="gramEnd"/>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Biaya tetap dalam penelitian ini meliputi biaya penyusutan, pajak dan bumi dan bangunan dan pajak usaha terlihat pada Tabel 1.</w:t>
      </w:r>
      <w:proofErr w:type="gramEnd"/>
    </w:p>
    <w:p w:rsidR="00F70B18" w:rsidRPr="006947EE" w:rsidRDefault="00F70B18" w:rsidP="00F70B18">
      <w:pPr>
        <w:spacing w:after="0" w:line="240" w:lineRule="auto"/>
        <w:jc w:val="both"/>
        <w:rPr>
          <w:rFonts w:ascii="Times New Roman" w:hAnsi="Times New Roman" w:cs="Times New Roman"/>
          <w:sz w:val="24"/>
          <w:szCs w:val="24"/>
        </w:rPr>
      </w:pPr>
      <w:r w:rsidRPr="006947EE">
        <w:rPr>
          <w:rFonts w:ascii="Times New Roman" w:hAnsi="Times New Roman" w:cs="Times New Roman"/>
          <w:sz w:val="24"/>
          <w:szCs w:val="24"/>
        </w:rPr>
        <w:tab/>
        <w:t>Tabel 1 menunjukkan bahwa biaya tetap pendapatan pada Industri Cenderamata Rotan selama satu bulan terdiri dari biaya penyusutan, biaya penyusutan alat sebesar Rp 310.304</w:t>
      </w:r>
      <w:proofErr w:type="gramStart"/>
      <w:r w:rsidRPr="006947EE">
        <w:rPr>
          <w:rFonts w:ascii="Times New Roman" w:hAnsi="Times New Roman" w:cs="Times New Roman"/>
          <w:sz w:val="24"/>
          <w:szCs w:val="24"/>
        </w:rPr>
        <w:t>,86</w:t>
      </w:r>
      <w:proofErr w:type="gramEnd"/>
      <w:r w:rsidRPr="006947EE">
        <w:rPr>
          <w:rFonts w:ascii="Times New Roman" w:hAnsi="Times New Roman" w:cs="Times New Roman"/>
          <w:sz w:val="24"/>
          <w:szCs w:val="24"/>
        </w:rPr>
        <w:t xml:space="preserve">,-per bulan, pembayaran listrik yang harus dikeluarkan pimpinan </w:t>
      </w:r>
      <w:r w:rsidRPr="00F70B18">
        <w:rPr>
          <w:rFonts w:ascii="Times New Roman" w:hAnsi="Times New Roman" w:cs="Times New Roman"/>
          <w:spacing w:val="-4"/>
          <w:sz w:val="24"/>
          <w:szCs w:val="24"/>
        </w:rPr>
        <w:t>industri sebesar Rp 300.000.00 per bulannya</w:t>
      </w:r>
      <w:r w:rsidRPr="006947EE">
        <w:rPr>
          <w:rFonts w:ascii="Times New Roman" w:hAnsi="Times New Roman" w:cs="Times New Roman"/>
          <w:sz w:val="24"/>
          <w:szCs w:val="24"/>
        </w:rPr>
        <w:t xml:space="preserve">, biaya yang tercantum dalam tabel tersebut </w:t>
      </w:r>
      <w:r w:rsidRPr="00F70B18">
        <w:rPr>
          <w:rFonts w:ascii="Times New Roman" w:hAnsi="Times New Roman" w:cs="Times New Roman"/>
          <w:spacing w:val="-4"/>
          <w:sz w:val="24"/>
          <w:szCs w:val="24"/>
        </w:rPr>
        <w:t>adalah biaya yang tidak berpengaruh dengan</w:t>
      </w:r>
      <w:r w:rsidRPr="006947EE">
        <w:rPr>
          <w:rFonts w:ascii="Times New Roman" w:hAnsi="Times New Roman" w:cs="Times New Roman"/>
          <w:sz w:val="24"/>
          <w:szCs w:val="24"/>
        </w:rPr>
        <w:t xml:space="preserve"> tinggi atau besarnya proses produksi, biaya </w:t>
      </w:r>
      <w:r w:rsidRPr="00F70B18">
        <w:rPr>
          <w:rFonts w:ascii="Times New Roman" w:hAnsi="Times New Roman" w:cs="Times New Roman"/>
          <w:spacing w:val="-8"/>
          <w:sz w:val="24"/>
          <w:szCs w:val="24"/>
        </w:rPr>
        <w:t>tetap inilah yang secara rutin harus dikeluarkan</w:t>
      </w:r>
      <w:r w:rsidRPr="006947EE">
        <w:rPr>
          <w:rFonts w:ascii="Times New Roman" w:hAnsi="Times New Roman" w:cs="Times New Roman"/>
          <w:sz w:val="24"/>
          <w:szCs w:val="24"/>
        </w:rPr>
        <w:t>.</w:t>
      </w:r>
    </w:p>
    <w:p w:rsidR="00522A60" w:rsidRPr="00921D3D" w:rsidRDefault="00522A60" w:rsidP="00ED1C12">
      <w:pPr>
        <w:spacing w:after="120" w:line="240" w:lineRule="auto"/>
        <w:ind w:left="851" w:hanging="851"/>
        <w:jc w:val="both"/>
        <w:rPr>
          <w:rFonts w:ascii="Times New Roman" w:hAnsi="Times New Roman" w:cs="Times New Roman"/>
        </w:rPr>
      </w:pPr>
      <w:proofErr w:type="gramStart"/>
      <w:r w:rsidRPr="00921D3D">
        <w:rPr>
          <w:rFonts w:ascii="Times New Roman" w:hAnsi="Times New Roman" w:cs="Times New Roman"/>
          <w:spacing w:val="-4"/>
        </w:rPr>
        <w:lastRenderedPageBreak/>
        <w:t>Tabel 1.</w:t>
      </w:r>
      <w:proofErr w:type="gramEnd"/>
      <w:r w:rsidRPr="00921D3D">
        <w:rPr>
          <w:rFonts w:ascii="Times New Roman" w:hAnsi="Times New Roman" w:cs="Times New Roman"/>
          <w:spacing w:val="-4"/>
        </w:rPr>
        <w:t xml:space="preserve"> Biaya tetap Handycraft pada Indus</w:t>
      </w:r>
      <w:r w:rsidR="00921D3D" w:rsidRPr="00921D3D">
        <w:rPr>
          <w:rFonts w:ascii="Times New Roman" w:hAnsi="Times New Roman" w:cs="Times New Roman"/>
        </w:rPr>
        <w:t xml:space="preserve">tri </w:t>
      </w:r>
      <w:r w:rsidR="00921D3D">
        <w:rPr>
          <w:rFonts w:ascii="Times New Roman" w:hAnsi="Times New Roman" w:cs="Times New Roman"/>
        </w:rPr>
        <w:t xml:space="preserve">Cenderamata Rotan Di Kota Palu </w:t>
      </w:r>
      <w:proofErr w:type="gramStart"/>
      <w:r w:rsidR="00921D3D" w:rsidRPr="00921D3D">
        <w:rPr>
          <w:rFonts w:ascii="Times New Roman" w:hAnsi="Times New Roman" w:cs="Times New Roman"/>
        </w:rPr>
        <w:t>Per</w:t>
      </w:r>
      <w:proofErr w:type="gramEnd"/>
      <w:r w:rsidR="00921D3D" w:rsidRPr="00921D3D">
        <w:rPr>
          <w:rFonts w:ascii="Times New Roman" w:hAnsi="Times New Roman" w:cs="Times New Roman"/>
        </w:rPr>
        <w:t xml:space="preserve"> Bulan</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40"/>
        <w:gridCol w:w="1858"/>
        <w:gridCol w:w="1880"/>
      </w:tblGrid>
      <w:tr w:rsidR="00245A0F" w:rsidRPr="00522A60" w:rsidTr="00AC2CBD">
        <w:trPr>
          <w:trHeight w:val="243"/>
        </w:trPr>
        <w:tc>
          <w:tcPr>
            <w:tcW w:w="540" w:type="dxa"/>
            <w:vAlign w:val="center"/>
          </w:tcPr>
          <w:p w:rsidR="00245A0F" w:rsidRPr="00522A60" w:rsidRDefault="00245A0F" w:rsidP="006979B1">
            <w:pPr>
              <w:spacing w:after="0" w:line="240" w:lineRule="auto"/>
              <w:jc w:val="center"/>
              <w:rPr>
                <w:rFonts w:ascii="Times New Roman" w:hAnsi="Times New Roman" w:cs="Times New Roman"/>
              </w:rPr>
            </w:pPr>
            <w:r w:rsidRPr="00522A60">
              <w:rPr>
                <w:rFonts w:ascii="Times New Roman" w:hAnsi="Times New Roman" w:cs="Times New Roman"/>
              </w:rPr>
              <w:t>No.</w:t>
            </w:r>
          </w:p>
        </w:tc>
        <w:tc>
          <w:tcPr>
            <w:tcW w:w="1858" w:type="dxa"/>
            <w:vAlign w:val="center"/>
          </w:tcPr>
          <w:p w:rsidR="00245A0F" w:rsidRPr="00522A60" w:rsidRDefault="00245A0F" w:rsidP="006979B1">
            <w:pPr>
              <w:spacing w:after="0" w:line="240" w:lineRule="auto"/>
              <w:jc w:val="center"/>
              <w:rPr>
                <w:rFonts w:ascii="Times New Roman" w:hAnsi="Times New Roman" w:cs="Times New Roman"/>
              </w:rPr>
            </w:pPr>
            <w:r w:rsidRPr="00522A60">
              <w:rPr>
                <w:rFonts w:ascii="Times New Roman" w:hAnsi="Times New Roman" w:cs="Times New Roman"/>
              </w:rPr>
              <w:t>Jenis Biaya Tetap</w:t>
            </w:r>
          </w:p>
        </w:tc>
        <w:tc>
          <w:tcPr>
            <w:tcW w:w="1880" w:type="dxa"/>
            <w:vAlign w:val="center"/>
          </w:tcPr>
          <w:p w:rsidR="00245A0F" w:rsidRPr="00522A60" w:rsidRDefault="00245A0F" w:rsidP="006979B1">
            <w:pPr>
              <w:spacing w:after="0" w:line="240" w:lineRule="auto"/>
              <w:jc w:val="center"/>
              <w:rPr>
                <w:rFonts w:ascii="Times New Roman" w:hAnsi="Times New Roman" w:cs="Times New Roman"/>
              </w:rPr>
            </w:pPr>
            <w:r w:rsidRPr="00522A60">
              <w:rPr>
                <w:rFonts w:ascii="Times New Roman" w:hAnsi="Times New Roman" w:cs="Times New Roman"/>
              </w:rPr>
              <w:t>Nilai</w:t>
            </w:r>
            <w:r w:rsidR="00A32CB1">
              <w:rPr>
                <w:rFonts w:ascii="Times New Roman" w:hAnsi="Times New Roman" w:cs="Times New Roman"/>
              </w:rPr>
              <w:t xml:space="preserve"> </w:t>
            </w:r>
            <w:r w:rsidRPr="00522A60">
              <w:rPr>
                <w:rFonts w:ascii="Times New Roman" w:hAnsi="Times New Roman" w:cs="Times New Roman"/>
              </w:rPr>
              <w:t>(Rp/Bulan)</w:t>
            </w:r>
          </w:p>
        </w:tc>
      </w:tr>
      <w:tr w:rsidR="00245A0F" w:rsidRPr="00522A60" w:rsidTr="00AC2CBD">
        <w:trPr>
          <w:trHeight w:val="252"/>
        </w:trPr>
        <w:tc>
          <w:tcPr>
            <w:tcW w:w="540" w:type="dxa"/>
          </w:tcPr>
          <w:p w:rsidR="00245A0F" w:rsidRPr="00522A60" w:rsidRDefault="00245A0F" w:rsidP="006979B1">
            <w:pPr>
              <w:spacing w:after="0" w:line="240" w:lineRule="auto"/>
              <w:jc w:val="center"/>
              <w:rPr>
                <w:rFonts w:ascii="Times New Roman" w:hAnsi="Times New Roman" w:cs="Times New Roman"/>
              </w:rPr>
            </w:pPr>
            <w:r w:rsidRPr="00522A60">
              <w:rPr>
                <w:rFonts w:ascii="Times New Roman" w:hAnsi="Times New Roman" w:cs="Times New Roman"/>
              </w:rPr>
              <w:t>1</w:t>
            </w:r>
          </w:p>
        </w:tc>
        <w:tc>
          <w:tcPr>
            <w:tcW w:w="1858" w:type="dxa"/>
          </w:tcPr>
          <w:p w:rsidR="00245A0F" w:rsidRPr="00522A60" w:rsidRDefault="00245A0F" w:rsidP="006979B1">
            <w:pPr>
              <w:spacing w:after="0" w:line="240" w:lineRule="auto"/>
              <w:rPr>
                <w:rFonts w:ascii="Times New Roman" w:hAnsi="Times New Roman" w:cs="Times New Roman"/>
              </w:rPr>
            </w:pPr>
            <w:r w:rsidRPr="00522A60">
              <w:rPr>
                <w:rFonts w:ascii="Times New Roman" w:hAnsi="Times New Roman" w:cs="Times New Roman"/>
              </w:rPr>
              <w:t xml:space="preserve">Biaya Penyusutan             </w:t>
            </w:r>
          </w:p>
        </w:tc>
        <w:tc>
          <w:tcPr>
            <w:tcW w:w="1880" w:type="dxa"/>
          </w:tcPr>
          <w:p w:rsidR="00245A0F" w:rsidRPr="00522A60" w:rsidRDefault="00245A0F" w:rsidP="00E01BA2">
            <w:pPr>
              <w:spacing w:after="0" w:line="240" w:lineRule="auto"/>
              <w:jc w:val="right"/>
              <w:rPr>
                <w:rFonts w:ascii="Times New Roman" w:hAnsi="Times New Roman" w:cs="Times New Roman"/>
              </w:rPr>
            </w:pPr>
            <w:r w:rsidRPr="00522A60">
              <w:rPr>
                <w:rFonts w:ascii="Times New Roman" w:hAnsi="Times New Roman" w:cs="Times New Roman"/>
              </w:rPr>
              <w:t>310.304</w:t>
            </w:r>
          </w:p>
        </w:tc>
      </w:tr>
      <w:tr w:rsidR="00245A0F" w:rsidRPr="00522A60" w:rsidTr="00AC2CBD">
        <w:trPr>
          <w:trHeight w:val="252"/>
        </w:trPr>
        <w:tc>
          <w:tcPr>
            <w:tcW w:w="540" w:type="dxa"/>
          </w:tcPr>
          <w:p w:rsidR="00245A0F" w:rsidRPr="00522A60" w:rsidRDefault="00245A0F" w:rsidP="006979B1">
            <w:pPr>
              <w:spacing w:after="0" w:line="240" w:lineRule="auto"/>
              <w:jc w:val="center"/>
              <w:rPr>
                <w:rFonts w:ascii="Times New Roman" w:hAnsi="Times New Roman" w:cs="Times New Roman"/>
              </w:rPr>
            </w:pPr>
            <w:r w:rsidRPr="00522A60">
              <w:rPr>
                <w:rFonts w:ascii="Times New Roman" w:hAnsi="Times New Roman" w:cs="Times New Roman"/>
              </w:rPr>
              <w:t>2</w:t>
            </w:r>
          </w:p>
        </w:tc>
        <w:tc>
          <w:tcPr>
            <w:tcW w:w="1858" w:type="dxa"/>
          </w:tcPr>
          <w:p w:rsidR="00245A0F" w:rsidRPr="00522A60" w:rsidRDefault="00245A0F" w:rsidP="006979B1">
            <w:pPr>
              <w:spacing w:after="0" w:line="240" w:lineRule="auto"/>
              <w:rPr>
                <w:rFonts w:ascii="Times New Roman" w:hAnsi="Times New Roman" w:cs="Times New Roman"/>
              </w:rPr>
            </w:pPr>
            <w:r w:rsidRPr="00522A60">
              <w:rPr>
                <w:rFonts w:ascii="Times New Roman" w:hAnsi="Times New Roman" w:cs="Times New Roman"/>
              </w:rPr>
              <w:t>Listrik</w:t>
            </w:r>
          </w:p>
        </w:tc>
        <w:tc>
          <w:tcPr>
            <w:tcW w:w="1880" w:type="dxa"/>
          </w:tcPr>
          <w:p w:rsidR="00245A0F" w:rsidRPr="00522A60" w:rsidRDefault="00245A0F" w:rsidP="00E01BA2">
            <w:pPr>
              <w:spacing w:after="0" w:line="240" w:lineRule="auto"/>
              <w:jc w:val="right"/>
              <w:rPr>
                <w:rFonts w:ascii="Times New Roman" w:hAnsi="Times New Roman" w:cs="Times New Roman"/>
              </w:rPr>
            </w:pPr>
            <w:r w:rsidRPr="00522A60">
              <w:rPr>
                <w:rFonts w:ascii="Times New Roman" w:hAnsi="Times New Roman" w:cs="Times New Roman"/>
              </w:rPr>
              <w:t>300.000</w:t>
            </w:r>
          </w:p>
        </w:tc>
      </w:tr>
      <w:tr w:rsidR="00245A0F" w:rsidRPr="00522A60" w:rsidTr="00AC2CBD">
        <w:trPr>
          <w:trHeight w:val="252"/>
        </w:trPr>
        <w:tc>
          <w:tcPr>
            <w:tcW w:w="540" w:type="dxa"/>
          </w:tcPr>
          <w:p w:rsidR="00245A0F" w:rsidRPr="00522A60" w:rsidRDefault="00245A0F" w:rsidP="006979B1">
            <w:pPr>
              <w:spacing w:after="0" w:line="240" w:lineRule="auto"/>
              <w:jc w:val="center"/>
              <w:rPr>
                <w:rFonts w:ascii="Times New Roman" w:hAnsi="Times New Roman" w:cs="Times New Roman"/>
              </w:rPr>
            </w:pPr>
          </w:p>
        </w:tc>
        <w:tc>
          <w:tcPr>
            <w:tcW w:w="1858" w:type="dxa"/>
            <w:vAlign w:val="center"/>
          </w:tcPr>
          <w:p w:rsidR="00245A0F" w:rsidRPr="00522A60" w:rsidRDefault="00245A0F" w:rsidP="006979B1">
            <w:pPr>
              <w:spacing w:after="0" w:line="240" w:lineRule="auto"/>
              <w:jc w:val="center"/>
              <w:rPr>
                <w:rFonts w:ascii="Times New Roman" w:hAnsi="Times New Roman" w:cs="Times New Roman"/>
              </w:rPr>
            </w:pPr>
            <w:r w:rsidRPr="00522A60">
              <w:rPr>
                <w:rFonts w:ascii="Times New Roman" w:hAnsi="Times New Roman" w:cs="Times New Roman"/>
              </w:rPr>
              <w:t>Jumlah</w:t>
            </w:r>
          </w:p>
        </w:tc>
        <w:tc>
          <w:tcPr>
            <w:tcW w:w="1880" w:type="dxa"/>
            <w:vAlign w:val="center"/>
          </w:tcPr>
          <w:p w:rsidR="00245A0F" w:rsidRPr="00522A60" w:rsidRDefault="00245A0F" w:rsidP="00E01BA2">
            <w:pPr>
              <w:spacing w:after="0" w:line="240" w:lineRule="auto"/>
              <w:jc w:val="right"/>
              <w:rPr>
                <w:rFonts w:ascii="Times New Roman" w:hAnsi="Times New Roman" w:cs="Times New Roman"/>
              </w:rPr>
            </w:pPr>
            <w:r w:rsidRPr="00522A60">
              <w:rPr>
                <w:rFonts w:ascii="Times New Roman" w:hAnsi="Times New Roman" w:cs="Times New Roman"/>
              </w:rPr>
              <w:t>610.340</w:t>
            </w:r>
          </w:p>
        </w:tc>
      </w:tr>
    </w:tbl>
    <w:p w:rsidR="00AC2CBD" w:rsidRPr="00AC2CBD" w:rsidRDefault="00AC2CBD" w:rsidP="00AC2CBD">
      <w:pPr>
        <w:spacing w:before="60" w:after="0" w:line="240" w:lineRule="auto"/>
        <w:jc w:val="both"/>
        <w:rPr>
          <w:rFonts w:ascii="Times New Roman" w:hAnsi="Times New Roman" w:cs="Times New Roman"/>
          <w:sz w:val="20"/>
          <w:szCs w:val="20"/>
        </w:rPr>
      </w:pPr>
      <w:proofErr w:type="gramStart"/>
      <w:r w:rsidRPr="00AC2CBD">
        <w:rPr>
          <w:rFonts w:ascii="Times New Roman" w:hAnsi="Times New Roman" w:cs="Times New Roman"/>
          <w:sz w:val="20"/>
          <w:szCs w:val="20"/>
        </w:rPr>
        <w:t>S</w:t>
      </w:r>
      <w:r>
        <w:rPr>
          <w:rFonts w:ascii="Times New Roman" w:hAnsi="Times New Roman" w:cs="Times New Roman"/>
          <w:sz w:val="20"/>
          <w:szCs w:val="20"/>
        </w:rPr>
        <w:t>umber :</w:t>
      </w:r>
      <w:proofErr w:type="gramEnd"/>
      <w:r>
        <w:rPr>
          <w:rFonts w:ascii="Times New Roman" w:hAnsi="Times New Roman" w:cs="Times New Roman"/>
          <w:sz w:val="20"/>
          <w:szCs w:val="20"/>
        </w:rPr>
        <w:t xml:space="preserve"> Data Primer Setelah Dio</w:t>
      </w:r>
      <w:r w:rsidRPr="00AC2CBD">
        <w:rPr>
          <w:rFonts w:ascii="Times New Roman" w:hAnsi="Times New Roman" w:cs="Times New Roman"/>
          <w:sz w:val="20"/>
          <w:szCs w:val="20"/>
        </w:rPr>
        <w:t>lah 2021.</w:t>
      </w:r>
    </w:p>
    <w:p w:rsidR="00C80CAB" w:rsidRDefault="00C80CAB" w:rsidP="00C80CAB">
      <w:pPr>
        <w:spacing w:after="0" w:line="240" w:lineRule="auto"/>
        <w:jc w:val="both"/>
        <w:rPr>
          <w:rFonts w:ascii="Times New Roman" w:hAnsi="Times New Roman" w:cs="Times New Roman"/>
          <w:sz w:val="24"/>
          <w:szCs w:val="24"/>
        </w:rPr>
      </w:pPr>
    </w:p>
    <w:p w:rsidR="00C80CAB" w:rsidRPr="00C80CAB" w:rsidRDefault="00C80CAB" w:rsidP="00A32CB1">
      <w:pPr>
        <w:spacing w:after="120" w:line="240" w:lineRule="auto"/>
        <w:ind w:left="771" w:hanging="771"/>
        <w:jc w:val="both"/>
        <w:rPr>
          <w:rFonts w:ascii="Times New Roman" w:hAnsi="Times New Roman" w:cs="Times New Roman"/>
        </w:rPr>
      </w:pPr>
      <w:proofErr w:type="gramStart"/>
      <w:r w:rsidRPr="00C80CAB">
        <w:rPr>
          <w:rFonts w:ascii="Times New Roman" w:hAnsi="Times New Roman" w:cs="Times New Roman"/>
          <w:spacing w:val="-6"/>
        </w:rPr>
        <w:t>Tabel 2.</w:t>
      </w:r>
      <w:proofErr w:type="gramEnd"/>
      <w:r w:rsidRPr="00C80CAB">
        <w:rPr>
          <w:rFonts w:ascii="Times New Roman" w:hAnsi="Times New Roman" w:cs="Times New Roman"/>
          <w:spacing w:val="-6"/>
        </w:rPr>
        <w:t xml:space="preserve"> Biaya Variabel pada Industri Cenderamata</w:t>
      </w:r>
      <w:r w:rsidR="00E01BA2">
        <w:rPr>
          <w:rFonts w:ascii="Times New Roman" w:hAnsi="Times New Roman" w:cs="Times New Roman"/>
        </w:rPr>
        <w:t xml:space="preserve"> Rotan Di Kota Palu </w:t>
      </w:r>
      <w:proofErr w:type="gramStart"/>
      <w:r w:rsidR="00E01BA2">
        <w:rPr>
          <w:rFonts w:ascii="Times New Roman" w:hAnsi="Times New Roman" w:cs="Times New Roman"/>
        </w:rPr>
        <w:t>Per</w:t>
      </w:r>
      <w:proofErr w:type="gramEnd"/>
      <w:r w:rsidR="00E01BA2">
        <w:rPr>
          <w:rFonts w:ascii="Times New Roman" w:hAnsi="Times New Roman" w:cs="Times New Roman"/>
        </w:rPr>
        <w:t xml:space="preserve"> Bulan</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45"/>
        <w:gridCol w:w="2031"/>
        <w:gridCol w:w="1713"/>
      </w:tblGrid>
      <w:tr w:rsidR="00A32CB1" w:rsidRPr="00A32CB1" w:rsidTr="00A32CB1">
        <w:trPr>
          <w:trHeight w:val="293"/>
        </w:trPr>
        <w:tc>
          <w:tcPr>
            <w:tcW w:w="545" w:type="dxa"/>
            <w:vAlign w:val="center"/>
          </w:tcPr>
          <w:p w:rsidR="00A32CB1" w:rsidRPr="00A32CB1" w:rsidRDefault="00A32CB1" w:rsidP="006979B1">
            <w:pPr>
              <w:spacing w:after="0" w:line="240" w:lineRule="auto"/>
              <w:jc w:val="center"/>
              <w:rPr>
                <w:rFonts w:ascii="Times New Roman" w:hAnsi="Times New Roman" w:cs="Times New Roman"/>
              </w:rPr>
            </w:pPr>
            <w:r w:rsidRPr="00A32CB1">
              <w:rPr>
                <w:rFonts w:ascii="Times New Roman" w:hAnsi="Times New Roman" w:cs="Times New Roman"/>
              </w:rPr>
              <w:t>No.</w:t>
            </w:r>
          </w:p>
        </w:tc>
        <w:tc>
          <w:tcPr>
            <w:tcW w:w="2031" w:type="dxa"/>
            <w:vAlign w:val="center"/>
          </w:tcPr>
          <w:p w:rsidR="00A32CB1" w:rsidRPr="00A32CB1" w:rsidRDefault="00A32CB1" w:rsidP="006979B1">
            <w:pPr>
              <w:spacing w:after="0" w:line="240" w:lineRule="auto"/>
              <w:jc w:val="center"/>
              <w:rPr>
                <w:rFonts w:ascii="Times New Roman" w:hAnsi="Times New Roman" w:cs="Times New Roman"/>
                <w:spacing w:val="-4"/>
              </w:rPr>
            </w:pPr>
            <w:r w:rsidRPr="00A32CB1">
              <w:rPr>
                <w:rFonts w:ascii="Times New Roman" w:hAnsi="Times New Roman" w:cs="Times New Roman"/>
                <w:spacing w:val="-4"/>
              </w:rPr>
              <w:t>Jenis Biaya Variabel</w:t>
            </w:r>
          </w:p>
        </w:tc>
        <w:tc>
          <w:tcPr>
            <w:tcW w:w="1713" w:type="dxa"/>
            <w:vAlign w:val="center"/>
          </w:tcPr>
          <w:p w:rsidR="00A32CB1" w:rsidRPr="00A32CB1" w:rsidRDefault="00A32CB1" w:rsidP="006979B1">
            <w:pPr>
              <w:spacing w:after="0" w:line="240" w:lineRule="auto"/>
              <w:jc w:val="center"/>
              <w:rPr>
                <w:rFonts w:ascii="Times New Roman" w:hAnsi="Times New Roman" w:cs="Times New Roman"/>
              </w:rPr>
            </w:pPr>
            <w:r w:rsidRPr="00A32CB1">
              <w:rPr>
                <w:rFonts w:ascii="Times New Roman" w:hAnsi="Times New Roman" w:cs="Times New Roman"/>
              </w:rPr>
              <w:t>Nilai (Rp/Bulan)</w:t>
            </w:r>
          </w:p>
        </w:tc>
      </w:tr>
      <w:tr w:rsidR="00A32CB1" w:rsidRPr="00A32CB1" w:rsidTr="00A32CB1">
        <w:trPr>
          <w:trHeight w:val="149"/>
        </w:trPr>
        <w:tc>
          <w:tcPr>
            <w:tcW w:w="545" w:type="dxa"/>
          </w:tcPr>
          <w:p w:rsidR="00A32CB1" w:rsidRPr="00A32CB1" w:rsidRDefault="00A32CB1" w:rsidP="006979B1">
            <w:pPr>
              <w:spacing w:after="0" w:line="240" w:lineRule="auto"/>
              <w:jc w:val="center"/>
              <w:rPr>
                <w:rFonts w:ascii="Times New Roman" w:hAnsi="Times New Roman" w:cs="Times New Roman"/>
              </w:rPr>
            </w:pPr>
            <w:r w:rsidRPr="00A32CB1">
              <w:rPr>
                <w:rFonts w:ascii="Times New Roman" w:hAnsi="Times New Roman" w:cs="Times New Roman"/>
              </w:rPr>
              <w:t>1</w:t>
            </w:r>
          </w:p>
        </w:tc>
        <w:tc>
          <w:tcPr>
            <w:tcW w:w="2031" w:type="dxa"/>
          </w:tcPr>
          <w:p w:rsidR="00A32CB1" w:rsidRPr="00A32CB1" w:rsidRDefault="00A32CB1" w:rsidP="006979B1">
            <w:pPr>
              <w:spacing w:after="0" w:line="240" w:lineRule="auto"/>
              <w:jc w:val="both"/>
              <w:rPr>
                <w:rFonts w:ascii="Times New Roman" w:hAnsi="Times New Roman" w:cs="Times New Roman"/>
              </w:rPr>
            </w:pPr>
            <w:r w:rsidRPr="00A32CB1">
              <w:rPr>
                <w:rFonts w:ascii="Times New Roman" w:hAnsi="Times New Roman" w:cs="Times New Roman"/>
              </w:rPr>
              <w:t>Bahan Baku</w:t>
            </w:r>
          </w:p>
        </w:tc>
        <w:tc>
          <w:tcPr>
            <w:tcW w:w="1713" w:type="dxa"/>
          </w:tcPr>
          <w:p w:rsidR="00A32CB1" w:rsidRPr="00A32CB1" w:rsidRDefault="00A32CB1" w:rsidP="006979B1">
            <w:pPr>
              <w:spacing w:after="0" w:line="240" w:lineRule="auto"/>
              <w:jc w:val="right"/>
              <w:rPr>
                <w:rFonts w:ascii="Times New Roman" w:hAnsi="Times New Roman" w:cs="Times New Roman"/>
              </w:rPr>
            </w:pPr>
            <w:r w:rsidRPr="00A32CB1">
              <w:rPr>
                <w:rFonts w:ascii="Times New Roman" w:hAnsi="Times New Roman" w:cs="Times New Roman"/>
              </w:rPr>
              <w:t>2.845.000</w:t>
            </w:r>
          </w:p>
        </w:tc>
      </w:tr>
      <w:tr w:rsidR="00A32CB1" w:rsidRPr="00A32CB1" w:rsidTr="00F259BE">
        <w:trPr>
          <w:trHeight w:val="213"/>
        </w:trPr>
        <w:tc>
          <w:tcPr>
            <w:tcW w:w="545" w:type="dxa"/>
          </w:tcPr>
          <w:p w:rsidR="00A32CB1" w:rsidRPr="00A32CB1" w:rsidRDefault="00A32CB1" w:rsidP="006979B1">
            <w:pPr>
              <w:spacing w:after="0" w:line="240" w:lineRule="auto"/>
              <w:jc w:val="center"/>
              <w:rPr>
                <w:rFonts w:ascii="Times New Roman" w:hAnsi="Times New Roman" w:cs="Times New Roman"/>
              </w:rPr>
            </w:pPr>
            <w:r w:rsidRPr="00A32CB1">
              <w:rPr>
                <w:rFonts w:ascii="Times New Roman" w:hAnsi="Times New Roman" w:cs="Times New Roman"/>
              </w:rPr>
              <w:t>2</w:t>
            </w:r>
          </w:p>
        </w:tc>
        <w:tc>
          <w:tcPr>
            <w:tcW w:w="2031" w:type="dxa"/>
          </w:tcPr>
          <w:p w:rsidR="00A32CB1" w:rsidRPr="00A32CB1" w:rsidRDefault="00A32CB1" w:rsidP="006979B1">
            <w:pPr>
              <w:spacing w:after="0" w:line="240" w:lineRule="auto"/>
              <w:jc w:val="both"/>
              <w:rPr>
                <w:rFonts w:ascii="Times New Roman" w:hAnsi="Times New Roman" w:cs="Times New Roman"/>
              </w:rPr>
            </w:pPr>
            <w:r w:rsidRPr="00A32CB1">
              <w:rPr>
                <w:rFonts w:ascii="Times New Roman" w:hAnsi="Times New Roman" w:cs="Times New Roman"/>
              </w:rPr>
              <w:t>Bahan Tambahan</w:t>
            </w:r>
          </w:p>
        </w:tc>
        <w:tc>
          <w:tcPr>
            <w:tcW w:w="1713" w:type="dxa"/>
          </w:tcPr>
          <w:p w:rsidR="00A32CB1" w:rsidRPr="00A32CB1" w:rsidRDefault="00A32CB1" w:rsidP="006979B1">
            <w:pPr>
              <w:spacing w:after="0" w:line="240" w:lineRule="auto"/>
              <w:jc w:val="right"/>
              <w:rPr>
                <w:rFonts w:ascii="Times New Roman" w:hAnsi="Times New Roman" w:cs="Times New Roman"/>
              </w:rPr>
            </w:pPr>
            <w:r w:rsidRPr="00A32CB1">
              <w:rPr>
                <w:rFonts w:ascii="Times New Roman" w:hAnsi="Times New Roman" w:cs="Times New Roman"/>
              </w:rPr>
              <w:t>573.000</w:t>
            </w:r>
          </w:p>
        </w:tc>
      </w:tr>
      <w:tr w:rsidR="00A32CB1" w:rsidRPr="00A32CB1" w:rsidTr="00F259BE">
        <w:trPr>
          <w:trHeight w:val="227"/>
        </w:trPr>
        <w:tc>
          <w:tcPr>
            <w:tcW w:w="545" w:type="dxa"/>
          </w:tcPr>
          <w:p w:rsidR="00A32CB1" w:rsidRPr="00A32CB1" w:rsidRDefault="00A32CB1" w:rsidP="006979B1">
            <w:pPr>
              <w:spacing w:after="0" w:line="240" w:lineRule="auto"/>
              <w:jc w:val="center"/>
              <w:rPr>
                <w:rFonts w:ascii="Times New Roman" w:hAnsi="Times New Roman" w:cs="Times New Roman"/>
              </w:rPr>
            </w:pPr>
            <w:r w:rsidRPr="00A32CB1">
              <w:rPr>
                <w:rFonts w:ascii="Times New Roman" w:hAnsi="Times New Roman" w:cs="Times New Roman"/>
              </w:rPr>
              <w:t>3</w:t>
            </w:r>
          </w:p>
        </w:tc>
        <w:tc>
          <w:tcPr>
            <w:tcW w:w="2031" w:type="dxa"/>
          </w:tcPr>
          <w:p w:rsidR="00A32CB1" w:rsidRPr="00A32CB1" w:rsidRDefault="00A32CB1" w:rsidP="006979B1">
            <w:pPr>
              <w:spacing w:after="0" w:line="240" w:lineRule="auto"/>
              <w:jc w:val="both"/>
              <w:rPr>
                <w:rFonts w:ascii="Times New Roman" w:hAnsi="Times New Roman" w:cs="Times New Roman"/>
              </w:rPr>
            </w:pPr>
            <w:r w:rsidRPr="00A32CB1">
              <w:rPr>
                <w:rFonts w:ascii="Times New Roman" w:hAnsi="Times New Roman" w:cs="Times New Roman"/>
              </w:rPr>
              <w:t>Biaya Transportasi</w:t>
            </w:r>
          </w:p>
        </w:tc>
        <w:tc>
          <w:tcPr>
            <w:tcW w:w="1713" w:type="dxa"/>
          </w:tcPr>
          <w:p w:rsidR="00A32CB1" w:rsidRPr="00A32CB1" w:rsidRDefault="00A32CB1" w:rsidP="006979B1">
            <w:pPr>
              <w:spacing w:after="0" w:line="240" w:lineRule="auto"/>
              <w:jc w:val="right"/>
              <w:rPr>
                <w:rFonts w:ascii="Times New Roman" w:hAnsi="Times New Roman" w:cs="Times New Roman"/>
              </w:rPr>
            </w:pPr>
            <w:r w:rsidRPr="00A32CB1">
              <w:rPr>
                <w:rFonts w:ascii="Times New Roman" w:hAnsi="Times New Roman" w:cs="Times New Roman"/>
              </w:rPr>
              <w:t>50.000</w:t>
            </w:r>
          </w:p>
        </w:tc>
      </w:tr>
      <w:tr w:rsidR="00A32CB1" w:rsidRPr="00A32CB1" w:rsidTr="00A32CB1">
        <w:trPr>
          <w:trHeight w:val="149"/>
        </w:trPr>
        <w:tc>
          <w:tcPr>
            <w:tcW w:w="545" w:type="dxa"/>
          </w:tcPr>
          <w:p w:rsidR="00A32CB1" w:rsidRPr="00A32CB1" w:rsidRDefault="00A32CB1" w:rsidP="006979B1">
            <w:pPr>
              <w:spacing w:after="0" w:line="240" w:lineRule="auto"/>
              <w:jc w:val="center"/>
              <w:rPr>
                <w:rFonts w:ascii="Times New Roman" w:hAnsi="Times New Roman" w:cs="Times New Roman"/>
              </w:rPr>
            </w:pPr>
            <w:r w:rsidRPr="00A32CB1">
              <w:rPr>
                <w:rFonts w:ascii="Times New Roman" w:hAnsi="Times New Roman" w:cs="Times New Roman"/>
              </w:rPr>
              <w:t>4</w:t>
            </w:r>
          </w:p>
        </w:tc>
        <w:tc>
          <w:tcPr>
            <w:tcW w:w="2031" w:type="dxa"/>
          </w:tcPr>
          <w:p w:rsidR="00A32CB1" w:rsidRPr="00A32CB1" w:rsidRDefault="00A32CB1" w:rsidP="006979B1">
            <w:pPr>
              <w:spacing w:after="0" w:line="240" w:lineRule="auto"/>
              <w:jc w:val="both"/>
              <w:rPr>
                <w:rFonts w:ascii="Times New Roman" w:hAnsi="Times New Roman" w:cs="Times New Roman"/>
              </w:rPr>
            </w:pPr>
            <w:r w:rsidRPr="00A32CB1">
              <w:rPr>
                <w:rFonts w:ascii="Times New Roman" w:hAnsi="Times New Roman" w:cs="Times New Roman"/>
              </w:rPr>
              <w:t>Upah</w:t>
            </w:r>
          </w:p>
        </w:tc>
        <w:tc>
          <w:tcPr>
            <w:tcW w:w="1713" w:type="dxa"/>
          </w:tcPr>
          <w:p w:rsidR="00A32CB1" w:rsidRPr="00A32CB1" w:rsidRDefault="00A32CB1" w:rsidP="006979B1">
            <w:pPr>
              <w:spacing w:after="0" w:line="240" w:lineRule="auto"/>
              <w:jc w:val="right"/>
              <w:rPr>
                <w:rFonts w:ascii="Times New Roman" w:hAnsi="Times New Roman" w:cs="Times New Roman"/>
              </w:rPr>
            </w:pPr>
            <w:r w:rsidRPr="00A32CB1">
              <w:rPr>
                <w:rFonts w:ascii="Times New Roman" w:hAnsi="Times New Roman" w:cs="Times New Roman"/>
              </w:rPr>
              <w:t>2.000.000</w:t>
            </w:r>
          </w:p>
        </w:tc>
      </w:tr>
      <w:tr w:rsidR="00A32CB1" w:rsidRPr="00A32CB1" w:rsidTr="00A32CB1">
        <w:trPr>
          <w:trHeight w:val="149"/>
        </w:trPr>
        <w:tc>
          <w:tcPr>
            <w:tcW w:w="545" w:type="dxa"/>
          </w:tcPr>
          <w:p w:rsidR="00A32CB1" w:rsidRPr="00A32CB1" w:rsidRDefault="00A32CB1" w:rsidP="006979B1">
            <w:pPr>
              <w:spacing w:after="0" w:line="240" w:lineRule="auto"/>
              <w:jc w:val="both"/>
              <w:rPr>
                <w:rFonts w:ascii="Times New Roman" w:hAnsi="Times New Roman" w:cs="Times New Roman"/>
              </w:rPr>
            </w:pPr>
          </w:p>
        </w:tc>
        <w:tc>
          <w:tcPr>
            <w:tcW w:w="2031" w:type="dxa"/>
            <w:vAlign w:val="center"/>
          </w:tcPr>
          <w:p w:rsidR="00A32CB1" w:rsidRPr="00A32CB1" w:rsidRDefault="00A32CB1" w:rsidP="006979B1">
            <w:pPr>
              <w:spacing w:after="0" w:line="240" w:lineRule="auto"/>
              <w:jc w:val="center"/>
              <w:rPr>
                <w:rFonts w:ascii="Times New Roman" w:hAnsi="Times New Roman" w:cs="Times New Roman"/>
              </w:rPr>
            </w:pPr>
            <w:r w:rsidRPr="00A32CB1">
              <w:rPr>
                <w:rFonts w:ascii="Times New Roman" w:hAnsi="Times New Roman" w:cs="Times New Roman"/>
              </w:rPr>
              <w:t>Jumlah</w:t>
            </w:r>
          </w:p>
        </w:tc>
        <w:tc>
          <w:tcPr>
            <w:tcW w:w="1713" w:type="dxa"/>
            <w:vAlign w:val="center"/>
          </w:tcPr>
          <w:p w:rsidR="00A32CB1" w:rsidRPr="00A32CB1" w:rsidRDefault="00A32CB1" w:rsidP="006979B1">
            <w:pPr>
              <w:spacing w:after="0" w:line="240" w:lineRule="auto"/>
              <w:jc w:val="right"/>
              <w:rPr>
                <w:rFonts w:ascii="Times New Roman" w:hAnsi="Times New Roman" w:cs="Times New Roman"/>
              </w:rPr>
            </w:pPr>
            <w:r w:rsidRPr="00A32CB1">
              <w:rPr>
                <w:rFonts w:ascii="Times New Roman" w:hAnsi="Times New Roman" w:cs="Times New Roman"/>
              </w:rPr>
              <w:t>5.468.000</w:t>
            </w:r>
          </w:p>
        </w:tc>
      </w:tr>
    </w:tbl>
    <w:p w:rsidR="003D39ED" w:rsidRPr="003D39ED" w:rsidRDefault="003D39ED" w:rsidP="003D39ED">
      <w:pPr>
        <w:spacing w:before="60" w:after="0" w:line="240" w:lineRule="auto"/>
        <w:jc w:val="both"/>
        <w:rPr>
          <w:rFonts w:ascii="Times New Roman" w:hAnsi="Times New Roman" w:cs="Times New Roman"/>
          <w:sz w:val="20"/>
          <w:szCs w:val="20"/>
        </w:rPr>
      </w:pPr>
      <w:proofErr w:type="gramStart"/>
      <w:r w:rsidRPr="003D39ED">
        <w:rPr>
          <w:rFonts w:ascii="Times New Roman" w:hAnsi="Times New Roman" w:cs="Times New Roman"/>
          <w:sz w:val="20"/>
          <w:szCs w:val="20"/>
        </w:rPr>
        <w:t>Sumber :</w:t>
      </w:r>
      <w:proofErr w:type="gramEnd"/>
      <w:r w:rsidRPr="003D39ED">
        <w:rPr>
          <w:rFonts w:ascii="Times New Roman" w:hAnsi="Times New Roman" w:cs="Times New Roman"/>
          <w:sz w:val="20"/>
          <w:szCs w:val="20"/>
        </w:rPr>
        <w:t xml:space="preserve"> </w:t>
      </w:r>
      <w:r>
        <w:rPr>
          <w:rFonts w:ascii="Times New Roman" w:hAnsi="Times New Roman" w:cs="Times New Roman"/>
          <w:sz w:val="20"/>
          <w:szCs w:val="20"/>
        </w:rPr>
        <w:t>Data Primer setelah D</w:t>
      </w:r>
      <w:r w:rsidRPr="003D39ED">
        <w:rPr>
          <w:rFonts w:ascii="Times New Roman" w:hAnsi="Times New Roman" w:cs="Times New Roman"/>
          <w:sz w:val="20"/>
          <w:szCs w:val="20"/>
        </w:rPr>
        <w:t>iolah 2021.</w:t>
      </w:r>
    </w:p>
    <w:p w:rsidR="007D599D" w:rsidRDefault="007D599D" w:rsidP="007D599D">
      <w:pPr>
        <w:spacing w:after="0" w:line="240" w:lineRule="auto"/>
        <w:jc w:val="both"/>
        <w:rPr>
          <w:rFonts w:ascii="Times New Roman" w:hAnsi="Times New Roman" w:cs="Times New Roman"/>
          <w:sz w:val="24"/>
          <w:szCs w:val="24"/>
        </w:rPr>
      </w:pPr>
    </w:p>
    <w:p w:rsidR="00F70B18" w:rsidRPr="009A4552" w:rsidRDefault="007D599D" w:rsidP="00797CEF">
      <w:pPr>
        <w:spacing w:after="120" w:line="240" w:lineRule="auto"/>
        <w:ind w:left="782" w:hanging="782"/>
        <w:jc w:val="both"/>
        <w:rPr>
          <w:rFonts w:ascii="Times New Roman" w:hAnsi="Times New Roman" w:cs="Times New Roman"/>
        </w:rPr>
      </w:pPr>
      <w:proofErr w:type="gramStart"/>
      <w:r w:rsidRPr="009A4552">
        <w:rPr>
          <w:rFonts w:ascii="Times New Roman" w:hAnsi="Times New Roman" w:cs="Times New Roman"/>
        </w:rPr>
        <w:t>Tabel 3.</w:t>
      </w:r>
      <w:proofErr w:type="gramEnd"/>
      <w:r w:rsidRPr="009A4552">
        <w:rPr>
          <w:rFonts w:ascii="Times New Roman" w:hAnsi="Times New Roman" w:cs="Times New Roman"/>
        </w:rPr>
        <w:t xml:space="preserve"> Pendapatan pada Industri Cenderamata Rotan Di Kota Palu </w:t>
      </w:r>
      <w:proofErr w:type="gramStart"/>
      <w:r w:rsidRPr="009A4552">
        <w:rPr>
          <w:rFonts w:ascii="Times New Roman" w:hAnsi="Times New Roman" w:cs="Times New Roman"/>
        </w:rPr>
        <w:t>Per</w:t>
      </w:r>
      <w:proofErr w:type="gramEnd"/>
      <w:r w:rsidRPr="009A4552">
        <w:rPr>
          <w:rFonts w:ascii="Times New Roman" w:hAnsi="Times New Roman" w:cs="Times New Roman"/>
        </w:rPr>
        <w:t xml:space="preserve"> Bulan,</w:t>
      </w:r>
      <w:r w:rsidR="009A4552" w:rsidRPr="009A4552">
        <w:rPr>
          <w:rFonts w:ascii="Times New Roman" w:hAnsi="Times New Roman" w:cs="Times New Roman"/>
        </w:rPr>
        <w:t xml:space="preserve"> </w:t>
      </w:r>
      <w:r w:rsidRPr="009A4552">
        <w:rPr>
          <w:rFonts w:ascii="Times New Roman" w:hAnsi="Times New Roman" w:cs="Times New Roman"/>
        </w:rPr>
        <w:t>Tahun 2021</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57"/>
        <w:gridCol w:w="2150"/>
        <w:gridCol w:w="1569"/>
      </w:tblGrid>
      <w:tr w:rsidR="00797CEF" w:rsidRPr="00797CEF" w:rsidTr="00797CEF">
        <w:trPr>
          <w:trHeight w:val="270"/>
        </w:trPr>
        <w:tc>
          <w:tcPr>
            <w:tcW w:w="557" w:type="dxa"/>
            <w:vAlign w:val="center"/>
          </w:tcPr>
          <w:p w:rsidR="00E13C86" w:rsidRPr="00797CEF" w:rsidRDefault="00E13C86" w:rsidP="00E13C86">
            <w:pPr>
              <w:spacing w:after="0" w:line="240" w:lineRule="auto"/>
              <w:jc w:val="center"/>
              <w:rPr>
                <w:rFonts w:ascii="Times New Roman" w:hAnsi="Times New Roman" w:cs="Times New Roman"/>
              </w:rPr>
            </w:pPr>
            <w:r w:rsidRPr="00797CEF">
              <w:rPr>
                <w:rFonts w:ascii="Times New Roman" w:hAnsi="Times New Roman" w:cs="Times New Roman"/>
              </w:rPr>
              <w:t>No.</w:t>
            </w:r>
          </w:p>
        </w:tc>
        <w:tc>
          <w:tcPr>
            <w:tcW w:w="2150" w:type="dxa"/>
            <w:vAlign w:val="center"/>
          </w:tcPr>
          <w:p w:rsidR="00E13C86" w:rsidRPr="00797CEF" w:rsidRDefault="00E13C86" w:rsidP="00E13C86">
            <w:pPr>
              <w:spacing w:after="0" w:line="240" w:lineRule="auto"/>
              <w:jc w:val="center"/>
              <w:rPr>
                <w:rFonts w:ascii="Times New Roman" w:hAnsi="Times New Roman" w:cs="Times New Roman"/>
              </w:rPr>
            </w:pPr>
            <w:r w:rsidRPr="00797CEF">
              <w:rPr>
                <w:rFonts w:ascii="Times New Roman" w:hAnsi="Times New Roman" w:cs="Times New Roman"/>
              </w:rPr>
              <w:t>Uraian</w:t>
            </w:r>
          </w:p>
        </w:tc>
        <w:tc>
          <w:tcPr>
            <w:tcW w:w="1569" w:type="dxa"/>
            <w:vAlign w:val="center"/>
          </w:tcPr>
          <w:p w:rsidR="00E13C86" w:rsidRPr="00797CEF" w:rsidRDefault="00E13C86" w:rsidP="00E13C86">
            <w:pPr>
              <w:spacing w:after="0" w:line="240" w:lineRule="auto"/>
              <w:jc w:val="center"/>
              <w:rPr>
                <w:rFonts w:ascii="Times New Roman" w:hAnsi="Times New Roman" w:cs="Times New Roman"/>
              </w:rPr>
            </w:pPr>
            <w:r w:rsidRPr="00797CEF">
              <w:rPr>
                <w:rFonts w:ascii="Times New Roman" w:hAnsi="Times New Roman" w:cs="Times New Roman"/>
              </w:rPr>
              <w:t>Jumlah (RP)</w:t>
            </w:r>
          </w:p>
        </w:tc>
      </w:tr>
      <w:tr w:rsidR="002A04F6" w:rsidRPr="00797CEF" w:rsidTr="00797CEF">
        <w:trPr>
          <w:trHeight w:val="270"/>
        </w:trPr>
        <w:tc>
          <w:tcPr>
            <w:tcW w:w="557" w:type="dxa"/>
            <w:tcBorders>
              <w:bottom w:val="single" w:sz="4" w:space="0" w:color="auto"/>
            </w:tcBorders>
          </w:tcPr>
          <w:p w:rsidR="00E13C86" w:rsidRPr="00797CEF" w:rsidRDefault="00E13C86" w:rsidP="00E13C86">
            <w:pPr>
              <w:spacing w:after="0" w:line="240" w:lineRule="auto"/>
              <w:jc w:val="center"/>
              <w:rPr>
                <w:rFonts w:ascii="Times New Roman" w:hAnsi="Times New Roman" w:cs="Times New Roman"/>
              </w:rPr>
            </w:pPr>
            <w:r w:rsidRPr="00797CEF">
              <w:rPr>
                <w:rFonts w:ascii="Times New Roman" w:hAnsi="Times New Roman" w:cs="Times New Roman"/>
              </w:rPr>
              <w:t>A</w:t>
            </w:r>
          </w:p>
        </w:tc>
        <w:tc>
          <w:tcPr>
            <w:tcW w:w="2150" w:type="dxa"/>
            <w:tcBorders>
              <w:bottom w:val="single" w:sz="4" w:space="0" w:color="auto"/>
            </w:tcBorders>
          </w:tcPr>
          <w:p w:rsidR="00E13C86" w:rsidRPr="00797CEF" w:rsidRDefault="00E13C86" w:rsidP="00E13C86">
            <w:pPr>
              <w:spacing w:after="0" w:line="240" w:lineRule="auto"/>
              <w:rPr>
                <w:rFonts w:ascii="Times New Roman" w:hAnsi="Times New Roman" w:cs="Times New Roman"/>
              </w:rPr>
            </w:pPr>
            <w:r w:rsidRPr="00797CEF">
              <w:rPr>
                <w:rFonts w:ascii="Times New Roman" w:hAnsi="Times New Roman" w:cs="Times New Roman"/>
              </w:rPr>
              <w:t>Penerimaan (Rp)</w:t>
            </w:r>
          </w:p>
        </w:tc>
        <w:tc>
          <w:tcPr>
            <w:tcW w:w="1569" w:type="dxa"/>
            <w:tcBorders>
              <w:bottom w:val="single" w:sz="4" w:space="0" w:color="auto"/>
            </w:tcBorders>
          </w:tcPr>
          <w:p w:rsidR="00E13C86" w:rsidRPr="00797CEF" w:rsidRDefault="00E13C86" w:rsidP="00E13C86">
            <w:pPr>
              <w:spacing w:after="0" w:line="240" w:lineRule="auto"/>
              <w:jc w:val="right"/>
              <w:rPr>
                <w:rFonts w:ascii="Times New Roman" w:hAnsi="Times New Roman" w:cs="Times New Roman"/>
              </w:rPr>
            </w:pPr>
            <w:r w:rsidRPr="00797CEF">
              <w:rPr>
                <w:rFonts w:ascii="Times New Roman" w:hAnsi="Times New Roman" w:cs="Times New Roman"/>
              </w:rPr>
              <w:t>13.190.000</w:t>
            </w:r>
          </w:p>
        </w:tc>
      </w:tr>
      <w:tr w:rsidR="002A04F6" w:rsidRPr="00797CEF" w:rsidTr="00797CEF">
        <w:trPr>
          <w:trHeight w:val="270"/>
        </w:trPr>
        <w:tc>
          <w:tcPr>
            <w:tcW w:w="557" w:type="dxa"/>
            <w:tcBorders>
              <w:bottom w:val="nil"/>
            </w:tcBorders>
          </w:tcPr>
          <w:p w:rsidR="00E13C86" w:rsidRPr="00797CEF" w:rsidRDefault="00E13C86" w:rsidP="00E13C86">
            <w:pPr>
              <w:spacing w:after="0" w:line="240" w:lineRule="auto"/>
              <w:jc w:val="center"/>
              <w:rPr>
                <w:rFonts w:ascii="Times New Roman" w:hAnsi="Times New Roman" w:cs="Times New Roman"/>
              </w:rPr>
            </w:pPr>
            <w:r w:rsidRPr="00797CEF">
              <w:rPr>
                <w:rFonts w:ascii="Times New Roman" w:hAnsi="Times New Roman" w:cs="Times New Roman"/>
              </w:rPr>
              <w:t>B</w:t>
            </w:r>
          </w:p>
        </w:tc>
        <w:tc>
          <w:tcPr>
            <w:tcW w:w="2150" w:type="dxa"/>
            <w:tcBorders>
              <w:bottom w:val="nil"/>
            </w:tcBorders>
          </w:tcPr>
          <w:p w:rsidR="00E13C86" w:rsidRPr="00797CEF" w:rsidRDefault="00E13C86" w:rsidP="00E13C86">
            <w:pPr>
              <w:spacing w:after="0" w:line="240" w:lineRule="auto"/>
              <w:rPr>
                <w:rFonts w:ascii="Times New Roman" w:hAnsi="Times New Roman" w:cs="Times New Roman"/>
              </w:rPr>
            </w:pPr>
            <w:r w:rsidRPr="00797CEF">
              <w:rPr>
                <w:rFonts w:ascii="Times New Roman" w:hAnsi="Times New Roman" w:cs="Times New Roman"/>
              </w:rPr>
              <w:t>Total Biaya Tetap</w:t>
            </w:r>
          </w:p>
        </w:tc>
        <w:tc>
          <w:tcPr>
            <w:tcW w:w="1569" w:type="dxa"/>
            <w:tcBorders>
              <w:bottom w:val="nil"/>
            </w:tcBorders>
          </w:tcPr>
          <w:p w:rsidR="00E13C86" w:rsidRPr="00797CEF" w:rsidRDefault="00E13C86" w:rsidP="00E13C86">
            <w:pPr>
              <w:spacing w:after="0" w:line="240" w:lineRule="auto"/>
              <w:jc w:val="right"/>
              <w:rPr>
                <w:rFonts w:ascii="Times New Roman" w:hAnsi="Times New Roman" w:cs="Times New Roman"/>
              </w:rPr>
            </w:pPr>
            <w:r w:rsidRPr="00797CEF">
              <w:rPr>
                <w:rFonts w:ascii="Times New Roman" w:hAnsi="Times New Roman" w:cs="Times New Roman"/>
              </w:rPr>
              <w:t>610.340</w:t>
            </w:r>
          </w:p>
        </w:tc>
      </w:tr>
      <w:tr w:rsidR="002A04F6" w:rsidRPr="00797CEF" w:rsidTr="00797CEF">
        <w:trPr>
          <w:trHeight w:val="270"/>
        </w:trPr>
        <w:tc>
          <w:tcPr>
            <w:tcW w:w="557" w:type="dxa"/>
            <w:tcBorders>
              <w:top w:val="nil"/>
              <w:bottom w:val="nil"/>
            </w:tcBorders>
          </w:tcPr>
          <w:p w:rsidR="00E13C86" w:rsidRPr="00797CEF" w:rsidRDefault="00E13C86" w:rsidP="00E13C86">
            <w:pPr>
              <w:spacing w:after="0" w:line="240" w:lineRule="auto"/>
              <w:jc w:val="center"/>
              <w:rPr>
                <w:rFonts w:ascii="Times New Roman" w:hAnsi="Times New Roman" w:cs="Times New Roman"/>
              </w:rPr>
            </w:pPr>
          </w:p>
        </w:tc>
        <w:tc>
          <w:tcPr>
            <w:tcW w:w="2150" w:type="dxa"/>
            <w:tcBorders>
              <w:top w:val="nil"/>
              <w:bottom w:val="nil"/>
            </w:tcBorders>
          </w:tcPr>
          <w:p w:rsidR="00E13C86" w:rsidRPr="00797CEF" w:rsidRDefault="00E13C86" w:rsidP="00E13C86">
            <w:pPr>
              <w:spacing w:after="0" w:line="240" w:lineRule="auto"/>
              <w:rPr>
                <w:rFonts w:ascii="Times New Roman" w:hAnsi="Times New Roman" w:cs="Times New Roman"/>
              </w:rPr>
            </w:pPr>
            <w:r w:rsidRPr="00797CEF">
              <w:rPr>
                <w:rFonts w:ascii="Times New Roman" w:hAnsi="Times New Roman" w:cs="Times New Roman"/>
              </w:rPr>
              <w:t>Total Biaya Variabel</w:t>
            </w:r>
          </w:p>
        </w:tc>
        <w:tc>
          <w:tcPr>
            <w:tcW w:w="1569" w:type="dxa"/>
            <w:tcBorders>
              <w:top w:val="nil"/>
              <w:bottom w:val="nil"/>
            </w:tcBorders>
          </w:tcPr>
          <w:p w:rsidR="00E13C86" w:rsidRPr="00797CEF" w:rsidRDefault="00E13C86" w:rsidP="00E13C86">
            <w:pPr>
              <w:spacing w:after="0" w:line="240" w:lineRule="auto"/>
              <w:jc w:val="right"/>
              <w:rPr>
                <w:rFonts w:ascii="Times New Roman" w:hAnsi="Times New Roman" w:cs="Times New Roman"/>
              </w:rPr>
            </w:pPr>
            <w:r w:rsidRPr="00797CEF">
              <w:rPr>
                <w:rFonts w:ascii="Times New Roman" w:hAnsi="Times New Roman" w:cs="Times New Roman"/>
              </w:rPr>
              <w:t>5.468.000</w:t>
            </w:r>
          </w:p>
        </w:tc>
      </w:tr>
      <w:tr w:rsidR="002A04F6" w:rsidRPr="00797CEF" w:rsidTr="00797CEF">
        <w:trPr>
          <w:trHeight w:val="270"/>
        </w:trPr>
        <w:tc>
          <w:tcPr>
            <w:tcW w:w="557" w:type="dxa"/>
            <w:tcBorders>
              <w:top w:val="nil"/>
            </w:tcBorders>
          </w:tcPr>
          <w:p w:rsidR="00E13C86" w:rsidRPr="00797CEF" w:rsidRDefault="00E13C86" w:rsidP="00E13C86">
            <w:pPr>
              <w:spacing w:after="0" w:line="240" w:lineRule="auto"/>
              <w:jc w:val="center"/>
              <w:rPr>
                <w:rFonts w:ascii="Times New Roman" w:hAnsi="Times New Roman" w:cs="Times New Roman"/>
              </w:rPr>
            </w:pPr>
          </w:p>
        </w:tc>
        <w:tc>
          <w:tcPr>
            <w:tcW w:w="2150" w:type="dxa"/>
            <w:tcBorders>
              <w:top w:val="nil"/>
            </w:tcBorders>
          </w:tcPr>
          <w:p w:rsidR="00E13C86" w:rsidRPr="00797CEF" w:rsidRDefault="00E13C86" w:rsidP="00E13C86">
            <w:pPr>
              <w:spacing w:after="0" w:line="240" w:lineRule="auto"/>
              <w:rPr>
                <w:rFonts w:ascii="Times New Roman" w:hAnsi="Times New Roman" w:cs="Times New Roman"/>
              </w:rPr>
            </w:pPr>
            <w:r w:rsidRPr="00797CEF">
              <w:rPr>
                <w:rFonts w:ascii="Times New Roman" w:hAnsi="Times New Roman" w:cs="Times New Roman"/>
              </w:rPr>
              <w:t>Total Biaya</w:t>
            </w:r>
          </w:p>
        </w:tc>
        <w:tc>
          <w:tcPr>
            <w:tcW w:w="1569" w:type="dxa"/>
            <w:tcBorders>
              <w:top w:val="nil"/>
            </w:tcBorders>
          </w:tcPr>
          <w:p w:rsidR="00E13C86" w:rsidRPr="00797CEF" w:rsidRDefault="00E13C86" w:rsidP="00E13C86">
            <w:pPr>
              <w:spacing w:after="0" w:line="240" w:lineRule="auto"/>
              <w:jc w:val="right"/>
              <w:rPr>
                <w:rFonts w:ascii="Times New Roman" w:hAnsi="Times New Roman" w:cs="Times New Roman"/>
              </w:rPr>
            </w:pPr>
            <w:r w:rsidRPr="00797CEF">
              <w:rPr>
                <w:rFonts w:ascii="Times New Roman" w:hAnsi="Times New Roman" w:cs="Times New Roman"/>
              </w:rPr>
              <w:t>6.078.340</w:t>
            </w:r>
          </w:p>
        </w:tc>
      </w:tr>
      <w:tr w:rsidR="00797CEF" w:rsidRPr="00797CEF" w:rsidTr="00797CEF">
        <w:trPr>
          <w:trHeight w:val="270"/>
        </w:trPr>
        <w:tc>
          <w:tcPr>
            <w:tcW w:w="557" w:type="dxa"/>
          </w:tcPr>
          <w:p w:rsidR="00E13C86" w:rsidRPr="00797CEF" w:rsidRDefault="00E13C86" w:rsidP="00E13C86">
            <w:pPr>
              <w:spacing w:after="0" w:line="240" w:lineRule="auto"/>
              <w:jc w:val="center"/>
              <w:rPr>
                <w:rFonts w:ascii="Times New Roman" w:hAnsi="Times New Roman" w:cs="Times New Roman"/>
              </w:rPr>
            </w:pPr>
            <w:r w:rsidRPr="00797CEF">
              <w:rPr>
                <w:rFonts w:ascii="Times New Roman" w:hAnsi="Times New Roman" w:cs="Times New Roman"/>
              </w:rPr>
              <w:t>C</w:t>
            </w:r>
          </w:p>
        </w:tc>
        <w:tc>
          <w:tcPr>
            <w:tcW w:w="2150" w:type="dxa"/>
          </w:tcPr>
          <w:p w:rsidR="00E13C86" w:rsidRPr="00797CEF" w:rsidRDefault="00E13C86" w:rsidP="00E13C86">
            <w:pPr>
              <w:spacing w:after="0" w:line="240" w:lineRule="auto"/>
              <w:rPr>
                <w:rFonts w:ascii="Times New Roman" w:hAnsi="Times New Roman" w:cs="Times New Roman"/>
              </w:rPr>
            </w:pPr>
            <w:r w:rsidRPr="00797CEF">
              <w:rPr>
                <w:rFonts w:ascii="Times New Roman" w:hAnsi="Times New Roman" w:cs="Times New Roman"/>
              </w:rPr>
              <w:t>Pendapatan Bersih setelah semua Bahan (A-B)</w:t>
            </w:r>
          </w:p>
        </w:tc>
        <w:tc>
          <w:tcPr>
            <w:tcW w:w="1569" w:type="dxa"/>
          </w:tcPr>
          <w:p w:rsidR="00E13C86" w:rsidRPr="00797CEF" w:rsidRDefault="00E13C86" w:rsidP="00E13C86">
            <w:pPr>
              <w:spacing w:after="0" w:line="240" w:lineRule="auto"/>
              <w:jc w:val="right"/>
              <w:rPr>
                <w:rFonts w:ascii="Times New Roman" w:hAnsi="Times New Roman" w:cs="Times New Roman"/>
              </w:rPr>
            </w:pPr>
            <w:r w:rsidRPr="00797CEF">
              <w:rPr>
                <w:rFonts w:ascii="Times New Roman" w:hAnsi="Times New Roman" w:cs="Times New Roman"/>
              </w:rPr>
              <w:t>7.111.659</w:t>
            </w:r>
          </w:p>
        </w:tc>
      </w:tr>
    </w:tbl>
    <w:p w:rsidR="00C925F5" w:rsidRDefault="00C925F5" w:rsidP="00C925F5">
      <w:pPr>
        <w:spacing w:before="60" w:after="0" w:line="240" w:lineRule="auto"/>
        <w:jc w:val="both"/>
        <w:rPr>
          <w:rFonts w:ascii="Times New Roman" w:hAnsi="Times New Roman" w:cs="Times New Roman"/>
          <w:sz w:val="20"/>
          <w:szCs w:val="20"/>
        </w:rPr>
      </w:pPr>
      <w:proofErr w:type="gramStart"/>
      <w:r w:rsidRPr="00E13C86">
        <w:rPr>
          <w:rFonts w:ascii="Times New Roman" w:hAnsi="Times New Roman" w:cs="Times New Roman"/>
          <w:sz w:val="20"/>
          <w:szCs w:val="20"/>
        </w:rPr>
        <w:t>Sumber :</w:t>
      </w:r>
      <w:proofErr w:type="gramEnd"/>
      <w:r w:rsidRPr="00E13C86">
        <w:rPr>
          <w:rFonts w:ascii="Times New Roman" w:hAnsi="Times New Roman" w:cs="Times New Roman"/>
          <w:sz w:val="20"/>
          <w:szCs w:val="20"/>
        </w:rPr>
        <w:t xml:space="preserve"> Data Primer setelah Diolah Tahun 2021</w:t>
      </w:r>
      <w:r>
        <w:rPr>
          <w:rFonts w:ascii="Times New Roman" w:hAnsi="Times New Roman" w:cs="Times New Roman"/>
          <w:sz w:val="20"/>
          <w:szCs w:val="20"/>
        </w:rPr>
        <w:t>.</w:t>
      </w:r>
    </w:p>
    <w:p w:rsidR="00C925F5" w:rsidRDefault="00C925F5" w:rsidP="00C925F5">
      <w:pPr>
        <w:pBdr>
          <w:top w:val="single" w:sz="4" w:space="1" w:color="auto"/>
        </w:pBdr>
        <w:spacing w:after="0" w:line="235" w:lineRule="auto"/>
        <w:jc w:val="both"/>
        <w:rPr>
          <w:rFonts w:ascii="Times New Roman" w:hAnsi="Times New Roman" w:cs="Times New Roman"/>
          <w:sz w:val="20"/>
          <w:szCs w:val="20"/>
        </w:rPr>
      </w:pPr>
    </w:p>
    <w:p w:rsidR="00ED1C12" w:rsidRDefault="00ED1C12" w:rsidP="00961190">
      <w:pPr>
        <w:pBdr>
          <w:top w:val="single" w:sz="4" w:space="1" w:color="auto"/>
        </w:pBdr>
        <w:spacing w:after="0" w:line="235" w:lineRule="auto"/>
        <w:ind w:firstLine="720"/>
        <w:jc w:val="both"/>
        <w:rPr>
          <w:rFonts w:ascii="Times New Roman" w:hAnsi="Times New Roman" w:cs="Times New Roman"/>
          <w:sz w:val="24"/>
          <w:szCs w:val="24"/>
        </w:rPr>
      </w:pPr>
      <w:r w:rsidRPr="006947EE">
        <w:rPr>
          <w:rFonts w:ascii="Times New Roman" w:hAnsi="Times New Roman" w:cs="Times New Roman"/>
          <w:sz w:val="24"/>
          <w:szCs w:val="24"/>
        </w:rPr>
        <w:t>Tabel 2 menunjukkan biaya variabel handycraft pada Industri Cenderamata Rotan di Kota Palu selama sebula</w:t>
      </w:r>
      <w:r>
        <w:rPr>
          <w:rFonts w:ascii="Times New Roman" w:hAnsi="Times New Roman" w:cs="Times New Roman"/>
          <w:sz w:val="24"/>
          <w:szCs w:val="24"/>
        </w:rPr>
        <w:t xml:space="preserve">n yang terdiri dari biaya </w:t>
      </w:r>
      <w:r w:rsidRPr="006947EE">
        <w:rPr>
          <w:rFonts w:ascii="Times New Roman" w:hAnsi="Times New Roman" w:cs="Times New Roman"/>
          <w:sz w:val="24"/>
          <w:szCs w:val="24"/>
        </w:rPr>
        <w:t xml:space="preserve">bahan baku rotan yang digunakan sebesar Rp 2.845.000,00-, biaya bahan tambahan rotan handycraft yang digunakan sebesar Rp 573.000,00-, biaya transportasi sebesar Rp 50.000,00-/bulan, </w:t>
      </w:r>
      <w:r w:rsidRPr="000E444D">
        <w:rPr>
          <w:rFonts w:ascii="Times New Roman" w:hAnsi="Times New Roman" w:cs="Times New Roman"/>
          <w:spacing w:val="-6"/>
          <w:sz w:val="24"/>
          <w:szCs w:val="24"/>
        </w:rPr>
        <w:t>untuk gaji pekerja atau upah Rp 1.000.000.00,-per</w:t>
      </w:r>
      <w:r w:rsidRPr="006947EE">
        <w:rPr>
          <w:rFonts w:ascii="Times New Roman" w:hAnsi="Times New Roman" w:cs="Times New Roman"/>
          <w:sz w:val="24"/>
          <w:szCs w:val="24"/>
        </w:rPr>
        <w:t xml:space="preserve"> orang,</w:t>
      </w:r>
      <w:r>
        <w:rPr>
          <w:rFonts w:ascii="Times New Roman" w:hAnsi="Times New Roman" w:cs="Times New Roman"/>
          <w:sz w:val="24"/>
          <w:szCs w:val="24"/>
        </w:rPr>
        <w:t xml:space="preserve"> </w:t>
      </w:r>
      <w:r w:rsidRPr="006947EE">
        <w:rPr>
          <w:rFonts w:ascii="Times New Roman" w:hAnsi="Times New Roman" w:cs="Times New Roman"/>
          <w:sz w:val="24"/>
          <w:szCs w:val="24"/>
        </w:rPr>
        <w:t>dari 2 orang tenaga kerja maka pimpinan harus mengeluarkan upah untuk tenaga kerja sebesar Rp 2.000.000.00,-perbulannya ,</w:t>
      </w:r>
      <w:r>
        <w:rPr>
          <w:rFonts w:ascii="Times New Roman" w:hAnsi="Times New Roman" w:cs="Times New Roman"/>
          <w:sz w:val="24"/>
          <w:szCs w:val="24"/>
        </w:rPr>
        <w:t xml:space="preserve"> biaya yang harus di</w:t>
      </w:r>
      <w:r w:rsidRPr="006947EE">
        <w:rPr>
          <w:rFonts w:ascii="Times New Roman" w:hAnsi="Times New Roman" w:cs="Times New Roman"/>
          <w:sz w:val="24"/>
          <w:szCs w:val="24"/>
        </w:rPr>
        <w:t xml:space="preserve">keluarkan pada setiap bulannya dalam memproduksi handycraft pada Industri Cenderamata </w:t>
      </w:r>
      <w:r w:rsidRPr="000E444D">
        <w:rPr>
          <w:rFonts w:ascii="Times New Roman" w:hAnsi="Times New Roman" w:cs="Times New Roman"/>
          <w:spacing w:val="-4"/>
          <w:sz w:val="24"/>
          <w:szCs w:val="24"/>
        </w:rPr>
        <w:t>Rotan sebesar Rp 5.468.000,00,-perbulannya,</w:t>
      </w:r>
      <w:r w:rsidRPr="006947EE">
        <w:rPr>
          <w:rFonts w:ascii="Times New Roman" w:hAnsi="Times New Roman" w:cs="Times New Roman"/>
          <w:sz w:val="24"/>
          <w:szCs w:val="24"/>
        </w:rPr>
        <w:t xml:space="preserve"> biaya variabel tersebut ditentukan oleh </w:t>
      </w:r>
      <w:r w:rsidRPr="006947EE">
        <w:rPr>
          <w:rFonts w:ascii="Times New Roman" w:hAnsi="Times New Roman" w:cs="Times New Roman"/>
          <w:sz w:val="24"/>
          <w:szCs w:val="24"/>
        </w:rPr>
        <w:lastRenderedPageBreak/>
        <w:t>besar kecilnya jumlah produksi yang akan direncanakan.</w:t>
      </w:r>
    </w:p>
    <w:p w:rsidR="007368E5" w:rsidRPr="006947EE" w:rsidRDefault="007368E5" w:rsidP="007368E5">
      <w:pPr>
        <w:pBdr>
          <w:top w:val="single" w:sz="4" w:space="1" w:color="auto"/>
        </w:pBdr>
        <w:spacing w:before="120" w:after="0" w:line="240" w:lineRule="auto"/>
        <w:jc w:val="both"/>
        <w:rPr>
          <w:rFonts w:ascii="Times New Roman" w:hAnsi="Times New Roman" w:cs="Times New Roman"/>
          <w:sz w:val="24"/>
          <w:szCs w:val="24"/>
        </w:rPr>
      </w:pPr>
      <w:proofErr w:type="gramStart"/>
      <w:r w:rsidRPr="006947EE">
        <w:rPr>
          <w:rFonts w:ascii="Times New Roman" w:hAnsi="Times New Roman" w:cs="Times New Roman"/>
          <w:b/>
          <w:sz w:val="24"/>
          <w:szCs w:val="24"/>
        </w:rPr>
        <w:t>Pendapatan.</w:t>
      </w:r>
      <w:proofErr w:type="gramEnd"/>
      <w:r w:rsidRPr="006947EE">
        <w:rPr>
          <w:rFonts w:ascii="Times New Roman" w:hAnsi="Times New Roman" w:cs="Times New Roman"/>
          <w:b/>
          <w:sz w:val="24"/>
          <w:szCs w:val="24"/>
        </w:rPr>
        <w:t xml:space="preserve"> </w:t>
      </w:r>
      <w:proofErr w:type="gramStart"/>
      <w:r w:rsidRPr="006947EE">
        <w:rPr>
          <w:rFonts w:ascii="Times New Roman" w:hAnsi="Times New Roman" w:cs="Times New Roman"/>
          <w:sz w:val="24"/>
          <w:szCs w:val="24"/>
        </w:rPr>
        <w:t>Pendapatan digunakan untuk mengetahui berapa besarnya pendapatan yang diperoleh Industri Cenderamata dalam membuat produk Handycraft.</w:t>
      </w:r>
      <w:proofErr w:type="gramEnd"/>
      <w:r w:rsidRPr="006947EE">
        <w:rPr>
          <w:rFonts w:ascii="Times New Roman" w:hAnsi="Times New Roman" w:cs="Times New Roman"/>
          <w:sz w:val="24"/>
          <w:szCs w:val="24"/>
        </w:rPr>
        <w:t xml:space="preserve"> </w:t>
      </w:r>
      <w:proofErr w:type="gramStart"/>
      <w:r w:rsidRPr="006947EE">
        <w:rPr>
          <w:rFonts w:ascii="Times New Roman" w:hAnsi="Times New Roman" w:cs="Times New Roman"/>
          <w:sz w:val="24"/>
          <w:szCs w:val="24"/>
        </w:rPr>
        <w:t xml:space="preserve">Menetapkan besarnya pendapatan yang diterima oleh Industri Cenderamata Rotan selisih antara penerimaan dengan jumlah pengeluaran atau biaya yang berupa biaya tetap maupun </w:t>
      </w:r>
      <w:r w:rsidRPr="007368E5">
        <w:rPr>
          <w:rFonts w:ascii="Times New Roman" w:hAnsi="Times New Roman" w:cs="Times New Roman"/>
          <w:spacing w:val="-4"/>
          <w:sz w:val="24"/>
          <w:szCs w:val="24"/>
        </w:rPr>
        <w:t>biaya variabel.</w:t>
      </w:r>
      <w:proofErr w:type="gramEnd"/>
      <w:r w:rsidRPr="007368E5">
        <w:rPr>
          <w:rFonts w:ascii="Times New Roman" w:hAnsi="Times New Roman" w:cs="Times New Roman"/>
          <w:spacing w:val="-4"/>
          <w:sz w:val="24"/>
          <w:szCs w:val="24"/>
        </w:rPr>
        <w:t xml:space="preserve"> </w:t>
      </w:r>
      <w:proofErr w:type="gramStart"/>
      <w:r w:rsidRPr="007368E5">
        <w:rPr>
          <w:rFonts w:ascii="Times New Roman" w:hAnsi="Times New Roman" w:cs="Times New Roman"/>
          <w:spacing w:val="-4"/>
          <w:sz w:val="24"/>
          <w:szCs w:val="24"/>
        </w:rPr>
        <w:t>Besarnya pendapatan Industri</w:t>
      </w:r>
      <w:r w:rsidRPr="006947EE">
        <w:rPr>
          <w:rFonts w:ascii="Times New Roman" w:hAnsi="Times New Roman" w:cs="Times New Roman"/>
          <w:sz w:val="24"/>
          <w:szCs w:val="24"/>
        </w:rPr>
        <w:t xml:space="preserve"> Cenderamata Rotan dalam memproduksi Handycraft tersebut terlihat pada Tabel 3.</w:t>
      </w:r>
      <w:proofErr w:type="gramEnd"/>
    </w:p>
    <w:p w:rsidR="00B8218A" w:rsidRDefault="00B8218A" w:rsidP="004C52CE">
      <w:pPr>
        <w:pBdr>
          <w:top w:val="single" w:sz="4" w:space="1" w:color="auto"/>
        </w:pBdr>
        <w:spacing w:after="0" w:line="235" w:lineRule="auto"/>
        <w:ind w:firstLine="720"/>
        <w:jc w:val="both"/>
        <w:rPr>
          <w:rFonts w:ascii="Times New Roman" w:hAnsi="Times New Roman" w:cs="Times New Roman"/>
          <w:sz w:val="24"/>
          <w:szCs w:val="24"/>
        </w:rPr>
      </w:pPr>
      <w:r w:rsidRPr="006947EE">
        <w:rPr>
          <w:rFonts w:ascii="Times New Roman" w:hAnsi="Times New Roman" w:cs="Times New Roman"/>
          <w:sz w:val="24"/>
          <w:szCs w:val="24"/>
        </w:rPr>
        <w:t xml:space="preserve">Tabel 3 menunjukkan bahwa </w:t>
      </w:r>
      <w:r>
        <w:rPr>
          <w:rFonts w:ascii="Times New Roman" w:hAnsi="Times New Roman" w:cs="Times New Roman"/>
          <w:sz w:val="24"/>
          <w:szCs w:val="24"/>
        </w:rPr>
        <w:t xml:space="preserve">     </w:t>
      </w:r>
      <w:r w:rsidRPr="006947EE">
        <w:rPr>
          <w:rFonts w:ascii="Times New Roman" w:hAnsi="Times New Roman" w:cs="Times New Roman"/>
          <w:sz w:val="24"/>
          <w:szCs w:val="24"/>
        </w:rPr>
        <w:t xml:space="preserve">hasil pendapatan yang diperoleh Industri Cenderamata Rotan di </w:t>
      </w:r>
      <w:r>
        <w:rPr>
          <w:rFonts w:ascii="Times New Roman" w:hAnsi="Times New Roman" w:cs="Times New Roman"/>
          <w:sz w:val="24"/>
          <w:szCs w:val="24"/>
        </w:rPr>
        <w:t xml:space="preserve">Kota Palu </w:t>
      </w:r>
      <w:r w:rsidRPr="006947EE">
        <w:rPr>
          <w:rFonts w:ascii="Times New Roman" w:hAnsi="Times New Roman" w:cs="Times New Roman"/>
          <w:sz w:val="24"/>
          <w:szCs w:val="24"/>
        </w:rPr>
        <w:t>dalam memp</w:t>
      </w:r>
      <w:r>
        <w:rPr>
          <w:rFonts w:ascii="Times New Roman" w:hAnsi="Times New Roman" w:cs="Times New Roman"/>
          <w:sz w:val="24"/>
          <w:szCs w:val="24"/>
        </w:rPr>
        <w:t xml:space="preserve">roduksi produk sebanyak 50 buah per bulan </w:t>
      </w:r>
      <w:r w:rsidRPr="006947EE">
        <w:rPr>
          <w:rFonts w:ascii="Times New Roman" w:hAnsi="Times New Roman" w:cs="Times New Roman"/>
          <w:sz w:val="24"/>
          <w:szCs w:val="24"/>
        </w:rPr>
        <w:t xml:space="preserve">Handycraft dengan penerimaan sebesar Rp 13.190.000,00,-/bulan dikurang dengan total biaya dalam memproduksi produk sebesar Rp 6.078.340,86,-/bulan. </w:t>
      </w:r>
      <w:r w:rsidRPr="00B8218A">
        <w:rPr>
          <w:rFonts w:ascii="Times New Roman" w:hAnsi="Times New Roman" w:cs="Times New Roman"/>
          <w:spacing w:val="-4"/>
          <w:sz w:val="24"/>
          <w:szCs w:val="24"/>
        </w:rPr>
        <w:t xml:space="preserve">Jadi, pendapatan yang diperoleh </w:t>
      </w:r>
      <w:proofErr w:type="gramStart"/>
      <w:r w:rsidRPr="00B8218A">
        <w:rPr>
          <w:rFonts w:ascii="Times New Roman" w:hAnsi="Times New Roman" w:cs="Times New Roman"/>
          <w:spacing w:val="-4"/>
          <w:sz w:val="24"/>
          <w:szCs w:val="24"/>
        </w:rPr>
        <w:t>oleh  Industri</w:t>
      </w:r>
      <w:proofErr w:type="gramEnd"/>
      <w:r w:rsidRPr="006947EE">
        <w:rPr>
          <w:rFonts w:ascii="Times New Roman" w:hAnsi="Times New Roman" w:cs="Times New Roman"/>
          <w:sz w:val="24"/>
          <w:szCs w:val="24"/>
        </w:rPr>
        <w:t xml:space="preserve"> Cenderamata Rotan dalam memproduksi </w:t>
      </w:r>
      <w:r w:rsidRPr="003977E6">
        <w:rPr>
          <w:rFonts w:ascii="Times New Roman" w:hAnsi="Times New Roman" w:cs="Times New Roman"/>
          <w:spacing w:val="-12"/>
          <w:sz w:val="24"/>
          <w:szCs w:val="24"/>
        </w:rPr>
        <w:t>produk handycraft yaitu sebesar Rp 7.111.659,14,</w:t>
      </w:r>
      <w:r w:rsidR="003977E6">
        <w:rPr>
          <w:rFonts w:ascii="Times New Roman" w:hAnsi="Times New Roman" w:cs="Times New Roman"/>
          <w:sz w:val="24"/>
          <w:szCs w:val="24"/>
        </w:rPr>
        <w:t xml:space="preserve"> </w:t>
      </w:r>
      <w:r w:rsidRPr="006947EE">
        <w:rPr>
          <w:rFonts w:ascii="Times New Roman" w:hAnsi="Times New Roman" w:cs="Times New Roman"/>
          <w:sz w:val="24"/>
          <w:szCs w:val="24"/>
        </w:rPr>
        <w:t xml:space="preserve">-/bulannya. Jumlah pendapatan sangat tergantung pada jumlah penerimaan dan besarnya biaya yang dikeluarkan dalam proses produksi. </w:t>
      </w:r>
      <w:proofErr w:type="gramStart"/>
      <w:r w:rsidRPr="006947EE">
        <w:rPr>
          <w:rFonts w:ascii="Times New Roman" w:hAnsi="Times New Roman" w:cs="Times New Roman"/>
          <w:sz w:val="24"/>
          <w:szCs w:val="24"/>
        </w:rPr>
        <w:t>Pendapatan produksi Industri Cenderamata Rotan yaitu sebesar Rp 7.111.6</w:t>
      </w:r>
      <w:r>
        <w:rPr>
          <w:rFonts w:ascii="Times New Roman" w:hAnsi="Times New Roman" w:cs="Times New Roman"/>
          <w:sz w:val="24"/>
          <w:szCs w:val="24"/>
        </w:rPr>
        <w:t>59,14,-/bulan.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berarti </w:t>
      </w:r>
      <w:r w:rsidRPr="006947EE">
        <w:rPr>
          <w:rFonts w:ascii="Times New Roman" w:hAnsi="Times New Roman" w:cs="Times New Roman"/>
          <w:sz w:val="24"/>
          <w:szCs w:val="24"/>
        </w:rPr>
        <w:t>cukup baik untuk diusahakan, karena memberik</w:t>
      </w:r>
      <w:r>
        <w:rPr>
          <w:rFonts w:ascii="Times New Roman" w:hAnsi="Times New Roman" w:cs="Times New Roman"/>
          <w:sz w:val="24"/>
          <w:szCs w:val="24"/>
        </w:rPr>
        <w:t xml:space="preserve">an pendapatan yang cukup besar </w:t>
      </w:r>
      <w:r w:rsidRPr="006947EE">
        <w:rPr>
          <w:rFonts w:ascii="Times New Roman" w:hAnsi="Times New Roman" w:cs="Times New Roman"/>
          <w:sz w:val="24"/>
          <w:szCs w:val="24"/>
        </w:rPr>
        <w:t>kepada Industri Cenderamata Rotan.</w:t>
      </w:r>
      <w:proofErr w:type="gramEnd"/>
    </w:p>
    <w:p w:rsidR="0004274A" w:rsidRDefault="001D601A" w:rsidP="001D601A">
      <w:pPr>
        <w:pBdr>
          <w:top w:val="single" w:sz="4" w:space="1" w:color="auto"/>
        </w:pBd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04274A" w:rsidRPr="006947EE" w:rsidRDefault="0004274A" w:rsidP="001D601A">
      <w:pPr>
        <w:pBdr>
          <w:top w:val="single" w:sz="4" w:space="1" w:color="auto"/>
        </w:pBdr>
        <w:spacing w:after="120" w:line="240" w:lineRule="auto"/>
        <w:jc w:val="both"/>
        <w:rPr>
          <w:rFonts w:ascii="Times New Roman" w:hAnsi="Times New Roman" w:cs="Times New Roman"/>
          <w:b/>
          <w:sz w:val="24"/>
          <w:szCs w:val="24"/>
        </w:rPr>
      </w:pPr>
      <w:r w:rsidRPr="006947EE">
        <w:rPr>
          <w:rFonts w:ascii="Times New Roman" w:hAnsi="Times New Roman" w:cs="Times New Roman"/>
          <w:b/>
          <w:sz w:val="24"/>
          <w:szCs w:val="24"/>
        </w:rPr>
        <w:t>Kesimpulan</w:t>
      </w:r>
    </w:p>
    <w:p w:rsidR="0004274A" w:rsidRPr="006947EE" w:rsidRDefault="0004274A" w:rsidP="0004274A">
      <w:pPr>
        <w:pBdr>
          <w:top w:val="single" w:sz="4" w:space="1" w:color="auto"/>
        </w:pBdr>
        <w:spacing w:after="0" w:line="240" w:lineRule="auto"/>
        <w:ind w:firstLine="720"/>
        <w:jc w:val="both"/>
        <w:rPr>
          <w:rFonts w:ascii="Times New Roman" w:hAnsi="Times New Roman" w:cs="Times New Roman"/>
          <w:sz w:val="24"/>
          <w:szCs w:val="24"/>
        </w:rPr>
      </w:pPr>
      <w:r w:rsidRPr="006947EE">
        <w:rPr>
          <w:rFonts w:ascii="Times New Roman" w:hAnsi="Times New Roman" w:cs="Times New Roman"/>
          <w:sz w:val="24"/>
          <w:szCs w:val="24"/>
        </w:rPr>
        <w:t xml:space="preserve">Berdasarkan hasil penelitian tentang </w:t>
      </w:r>
      <w:r>
        <w:rPr>
          <w:rFonts w:ascii="Times New Roman" w:hAnsi="Times New Roman" w:cs="Times New Roman"/>
          <w:sz w:val="24"/>
          <w:szCs w:val="24"/>
        </w:rPr>
        <w:t>Analisis Pendapatan Handycraft p</w:t>
      </w:r>
      <w:r w:rsidRPr="006947EE">
        <w:rPr>
          <w:rFonts w:ascii="Times New Roman" w:hAnsi="Times New Roman" w:cs="Times New Roman"/>
          <w:sz w:val="24"/>
          <w:szCs w:val="24"/>
        </w:rPr>
        <w:t xml:space="preserve">ada Industri Cenderamata Rotan </w:t>
      </w:r>
      <w:r>
        <w:rPr>
          <w:rFonts w:ascii="Times New Roman" w:hAnsi="Times New Roman" w:cs="Times New Roman"/>
          <w:sz w:val="24"/>
          <w:szCs w:val="24"/>
        </w:rPr>
        <w:t>d</w:t>
      </w:r>
      <w:r w:rsidRPr="006947EE">
        <w:rPr>
          <w:rFonts w:ascii="Times New Roman" w:hAnsi="Times New Roman" w:cs="Times New Roman"/>
          <w:sz w:val="24"/>
          <w:szCs w:val="24"/>
        </w:rPr>
        <w:t>i Kota Palu ialah pendapatan yang diperoleh Industri Cenderamata Rotan dalam memproduksi produk Handycraft dengan penerimaan sebesar Rp 13.190.000,00</w:t>
      </w:r>
      <w:r>
        <w:rPr>
          <w:rFonts w:ascii="Times New Roman" w:hAnsi="Times New Roman" w:cs="Times New Roman"/>
          <w:sz w:val="24"/>
          <w:szCs w:val="24"/>
        </w:rPr>
        <w:t xml:space="preserve">,-/bulan </w:t>
      </w:r>
      <w:r w:rsidRPr="006947EE">
        <w:rPr>
          <w:rFonts w:ascii="Times New Roman" w:hAnsi="Times New Roman" w:cs="Times New Roman"/>
          <w:sz w:val="24"/>
          <w:szCs w:val="24"/>
        </w:rPr>
        <w:t>dikurang dengan total biaya industri cenderamata sebesar Rp</w:t>
      </w:r>
      <w:r>
        <w:rPr>
          <w:rFonts w:ascii="Times New Roman" w:hAnsi="Times New Roman" w:cs="Times New Roman"/>
          <w:sz w:val="24"/>
          <w:szCs w:val="24"/>
        </w:rPr>
        <w:t xml:space="preserve"> 6.078.340,86</w:t>
      </w:r>
      <w:r w:rsidRPr="006947EE">
        <w:rPr>
          <w:rFonts w:ascii="Times New Roman" w:hAnsi="Times New Roman" w:cs="Times New Roman"/>
          <w:sz w:val="24"/>
          <w:szCs w:val="24"/>
        </w:rPr>
        <w:t xml:space="preserve">,-/bulan. </w:t>
      </w:r>
      <w:proofErr w:type="gramStart"/>
      <w:r w:rsidRPr="006947EE">
        <w:rPr>
          <w:rFonts w:ascii="Times New Roman" w:hAnsi="Times New Roman" w:cs="Times New Roman"/>
          <w:sz w:val="24"/>
          <w:szCs w:val="24"/>
        </w:rPr>
        <w:t>Jadi, pendapatan yang diperoleh Industri Cenderamata Rotan di Kota Palu yaitu sebesar Rp 7.111.659,14,-/bulannya.</w:t>
      </w:r>
      <w:proofErr w:type="gramEnd"/>
      <w:r w:rsidRPr="006947EE">
        <w:rPr>
          <w:rFonts w:ascii="Times New Roman" w:hAnsi="Times New Roman" w:cs="Times New Roman"/>
          <w:sz w:val="24"/>
          <w:szCs w:val="24"/>
        </w:rPr>
        <w:t xml:space="preserve"> Jumlah </w:t>
      </w:r>
      <w:r w:rsidRPr="006947EE">
        <w:rPr>
          <w:rFonts w:ascii="Times New Roman" w:hAnsi="Times New Roman" w:cs="Times New Roman"/>
          <w:sz w:val="24"/>
          <w:szCs w:val="24"/>
        </w:rPr>
        <w:lastRenderedPageBreak/>
        <w:t>pendapatan sangat tergantung pada jumlah penerimaan dan besarnya biaya yang dikeluarkan dalam proses memproduksi. Pendapatan produksi Industri Cenderamata Rotan yaitu sebesar Rp 7.111.659</w:t>
      </w:r>
      <w:proofErr w:type="gramStart"/>
      <w:r w:rsidRPr="006947EE">
        <w:rPr>
          <w:rFonts w:ascii="Times New Roman" w:hAnsi="Times New Roman" w:cs="Times New Roman"/>
          <w:sz w:val="24"/>
          <w:szCs w:val="24"/>
        </w:rPr>
        <w:t>,14</w:t>
      </w:r>
      <w:proofErr w:type="gramEnd"/>
      <w:r>
        <w:rPr>
          <w:rFonts w:ascii="Times New Roman" w:hAnsi="Times New Roman" w:cs="Times New Roman"/>
          <w:sz w:val="24"/>
          <w:szCs w:val="24"/>
        </w:rPr>
        <w:t xml:space="preserve">,           </w:t>
      </w:r>
      <w:r w:rsidRPr="006947EE">
        <w:rPr>
          <w:rFonts w:ascii="Times New Roman" w:hAnsi="Times New Roman" w:cs="Times New Roman"/>
          <w:sz w:val="24"/>
          <w:szCs w:val="24"/>
        </w:rPr>
        <w:t xml:space="preserve">-/bulan. </w:t>
      </w:r>
      <w:proofErr w:type="gramStart"/>
      <w:r w:rsidRPr="006947EE">
        <w:rPr>
          <w:rFonts w:ascii="Times New Roman" w:hAnsi="Times New Roman" w:cs="Times New Roman"/>
          <w:sz w:val="24"/>
          <w:szCs w:val="24"/>
        </w:rPr>
        <w:t>Hal ini berarti handycraft</w:t>
      </w:r>
      <w:r>
        <w:rPr>
          <w:rFonts w:ascii="Times New Roman" w:hAnsi="Times New Roman" w:cs="Times New Roman"/>
          <w:sz w:val="24"/>
          <w:szCs w:val="24"/>
        </w:rPr>
        <w:t xml:space="preserve"> cukup baik untuk diusahakan</w:t>
      </w:r>
      <w:r w:rsidRPr="006947EE">
        <w:rPr>
          <w:rFonts w:ascii="Times New Roman" w:hAnsi="Times New Roman" w:cs="Times New Roman"/>
          <w:sz w:val="24"/>
          <w:szCs w:val="24"/>
        </w:rPr>
        <w:t>,</w:t>
      </w:r>
      <w:r>
        <w:rPr>
          <w:rFonts w:ascii="Times New Roman" w:hAnsi="Times New Roman" w:cs="Times New Roman"/>
          <w:sz w:val="24"/>
          <w:szCs w:val="24"/>
        </w:rPr>
        <w:t xml:space="preserve"> </w:t>
      </w:r>
      <w:r w:rsidRPr="006947EE">
        <w:rPr>
          <w:rFonts w:ascii="Times New Roman" w:hAnsi="Times New Roman" w:cs="Times New Roman"/>
          <w:sz w:val="24"/>
          <w:szCs w:val="24"/>
        </w:rPr>
        <w:t>karena memberik</w:t>
      </w:r>
      <w:r>
        <w:rPr>
          <w:rFonts w:ascii="Times New Roman" w:hAnsi="Times New Roman" w:cs="Times New Roman"/>
          <w:sz w:val="24"/>
          <w:szCs w:val="24"/>
        </w:rPr>
        <w:t xml:space="preserve">an pendapatan yang cukup besar </w:t>
      </w:r>
      <w:r w:rsidRPr="006947EE">
        <w:rPr>
          <w:rFonts w:ascii="Times New Roman" w:hAnsi="Times New Roman" w:cs="Times New Roman"/>
          <w:sz w:val="24"/>
          <w:szCs w:val="24"/>
        </w:rPr>
        <w:t>kepada Industri Cenderamata Rotan.</w:t>
      </w:r>
      <w:proofErr w:type="gramEnd"/>
    </w:p>
    <w:p w:rsidR="004B5B19" w:rsidRPr="006947EE" w:rsidRDefault="004B5B19" w:rsidP="004B5B19">
      <w:pPr>
        <w:pBdr>
          <w:top w:val="single" w:sz="4" w:space="1" w:color="auto"/>
        </w:pBd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4B5B19" w:rsidRPr="006947EE" w:rsidRDefault="004B5B19" w:rsidP="004B5B19">
      <w:pPr>
        <w:pBdr>
          <w:top w:val="single" w:sz="4" w:space="1" w:color="auto"/>
        </w:pBdr>
        <w:spacing w:after="0" w:line="240" w:lineRule="auto"/>
        <w:ind w:firstLine="720"/>
        <w:jc w:val="both"/>
        <w:rPr>
          <w:rFonts w:ascii="Times New Roman" w:hAnsi="Times New Roman" w:cs="Times New Roman"/>
          <w:sz w:val="24"/>
          <w:szCs w:val="24"/>
        </w:rPr>
      </w:pPr>
      <w:r w:rsidRPr="006947EE">
        <w:rPr>
          <w:rFonts w:ascii="Times New Roman" w:hAnsi="Times New Roman" w:cs="Times New Roman"/>
          <w:sz w:val="24"/>
          <w:szCs w:val="24"/>
        </w:rPr>
        <w:t xml:space="preserve">Berdasarkan hasil penelitian tentang </w:t>
      </w:r>
      <w:r w:rsidRPr="004B5B19">
        <w:rPr>
          <w:rFonts w:ascii="Times New Roman" w:hAnsi="Times New Roman" w:cs="Times New Roman"/>
          <w:spacing w:val="-4"/>
          <w:sz w:val="24"/>
          <w:szCs w:val="24"/>
        </w:rPr>
        <w:t>Analisis Pendapatan Handycraft pada Industri</w:t>
      </w:r>
      <w:r w:rsidRPr="006947EE">
        <w:rPr>
          <w:rFonts w:ascii="Times New Roman" w:hAnsi="Times New Roman" w:cs="Times New Roman"/>
          <w:sz w:val="24"/>
          <w:szCs w:val="24"/>
        </w:rPr>
        <w:t xml:space="preserve"> Cenderamata Rotan </w:t>
      </w:r>
      <w:r>
        <w:rPr>
          <w:rFonts w:ascii="Times New Roman" w:hAnsi="Times New Roman" w:cs="Times New Roman"/>
          <w:sz w:val="24"/>
          <w:szCs w:val="24"/>
        </w:rPr>
        <w:t>d</w:t>
      </w:r>
      <w:r w:rsidRPr="006947EE">
        <w:rPr>
          <w:rFonts w:ascii="Times New Roman" w:hAnsi="Times New Roman" w:cs="Times New Roman"/>
          <w:sz w:val="24"/>
          <w:szCs w:val="24"/>
        </w:rPr>
        <w:t>i Kota Palu ialah</w:t>
      </w:r>
    </w:p>
    <w:p w:rsidR="004B5B19" w:rsidRPr="006947EE" w:rsidRDefault="004B5B19" w:rsidP="004B5B19">
      <w:pPr>
        <w:pBdr>
          <w:top w:val="single" w:sz="4" w:space="1" w:color="auto"/>
        </w:pBd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4B5B19">
        <w:rPr>
          <w:rFonts w:ascii="Times New Roman" w:hAnsi="Times New Roman" w:cs="Times New Roman"/>
          <w:sz w:val="24"/>
          <w:szCs w:val="24"/>
        </w:rPr>
        <w:t>Untuk pemilik usaha Industri Cenderamata</w:t>
      </w:r>
      <w:r w:rsidRPr="006947EE">
        <w:rPr>
          <w:rFonts w:ascii="Times New Roman" w:hAnsi="Times New Roman" w:cs="Times New Roman"/>
          <w:sz w:val="24"/>
          <w:szCs w:val="24"/>
        </w:rPr>
        <w:t xml:space="preserve"> Rotan diharapkan lebih meningkatkan kreativitas dan inovasinya agar dapat mengembangkan produk Handycraft yang lebih baik lagi. </w:t>
      </w:r>
    </w:p>
    <w:p w:rsidR="004B5B19" w:rsidRPr="006947EE" w:rsidRDefault="004B5B19" w:rsidP="004B5B19">
      <w:pPr>
        <w:pBdr>
          <w:top w:val="single" w:sz="4" w:space="1" w:color="auto"/>
        </w:pBdr>
        <w:spacing w:after="0" w:line="240" w:lineRule="auto"/>
        <w:ind w:left="270" w:hanging="270"/>
        <w:jc w:val="both"/>
        <w:rPr>
          <w:rFonts w:ascii="Times New Roman" w:hAnsi="Times New Roman" w:cs="Times New Roman"/>
          <w:sz w:val="24"/>
          <w:szCs w:val="24"/>
        </w:rPr>
      </w:pPr>
      <w:r w:rsidRPr="006947EE">
        <w:rPr>
          <w:rFonts w:ascii="Times New Roman" w:hAnsi="Times New Roman" w:cs="Times New Roman"/>
          <w:sz w:val="24"/>
          <w:szCs w:val="24"/>
        </w:rPr>
        <w:t xml:space="preserve">2. Diharapkan kepada pemerintah </w:t>
      </w:r>
      <w:proofErr w:type="gramStart"/>
      <w:r w:rsidRPr="006947EE">
        <w:rPr>
          <w:rFonts w:ascii="Times New Roman" w:hAnsi="Times New Roman" w:cs="Times New Roman"/>
          <w:sz w:val="24"/>
          <w:szCs w:val="24"/>
        </w:rPr>
        <w:t>kota</w:t>
      </w:r>
      <w:proofErr w:type="gramEnd"/>
      <w:r w:rsidRPr="006947EE">
        <w:rPr>
          <w:rFonts w:ascii="Times New Roman" w:hAnsi="Times New Roman" w:cs="Times New Roman"/>
          <w:sz w:val="24"/>
          <w:szCs w:val="24"/>
        </w:rPr>
        <w:t xml:space="preserve"> palu </w:t>
      </w:r>
      <w:r w:rsidRPr="004B5B19">
        <w:rPr>
          <w:rFonts w:ascii="Times New Roman" w:hAnsi="Times New Roman" w:cs="Times New Roman"/>
          <w:spacing w:val="-4"/>
          <w:sz w:val="24"/>
          <w:szCs w:val="24"/>
        </w:rPr>
        <w:t>untuk dapat lebih memperhatikan industri</w:t>
      </w:r>
      <w:r w:rsidRPr="006947EE">
        <w:rPr>
          <w:rFonts w:ascii="Times New Roman" w:hAnsi="Times New Roman" w:cs="Times New Roman"/>
          <w:sz w:val="24"/>
          <w:szCs w:val="24"/>
        </w:rPr>
        <w:t xml:space="preserve"> </w:t>
      </w:r>
      <w:r w:rsidRPr="004B5B19">
        <w:rPr>
          <w:rFonts w:ascii="Times New Roman" w:hAnsi="Times New Roman" w:cs="Times New Roman"/>
          <w:spacing w:val="-4"/>
          <w:sz w:val="24"/>
          <w:szCs w:val="24"/>
        </w:rPr>
        <w:t>Rotan serta memberikan kemudahan akses</w:t>
      </w:r>
      <w:r w:rsidRPr="006947EE">
        <w:rPr>
          <w:rFonts w:ascii="Times New Roman" w:hAnsi="Times New Roman" w:cs="Times New Roman"/>
          <w:sz w:val="24"/>
          <w:szCs w:val="24"/>
        </w:rPr>
        <w:t xml:space="preserve"> modal untuk meningkatkan teknologi produksi.</w:t>
      </w:r>
    </w:p>
    <w:p w:rsidR="004B5B19" w:rsidRPr="006947EE" w:rsidRDefault="004B5B19" w:rsidP="004B5B19">
      <w:pPr>
        <w:pBdr>
          <w:top w:val="single" w:sz="4" w:space="1" w:color="auto"/>
        </w:pBdr>
        <w:tabs>
          <w:tab w:val="left" w:pos="180"/>
        </w:tabs>
        <w:spacing w:after="0" w:line="240" w:lineRule="auto"/>
        <w:ind w:left="270" w:hanging="270"/>
        <w:jc w:val="both"/>
        <w:rPr>
          <w:rFonts w:ascii="Times New Roman" w:hAnsi="Times New Roman" w:cs="Times New Roman"/>
          <w:b/>
          <w:sz w:val="24"/>
          <w:szCs w:val="24"/>
        </w:rPr>
      </w:pPr>
      <w:r w:rsidRPr="006947EE">
        <w:rPr>
          <w:rFonts w:ascii="Times New Roman" w:hAnsi="Times New Roman" w:cs="Times New Roman"/>
          <w:sz w:val="24"/>
          <w:szCs w:val="24"/>
        </w:rPr>
        <w:t>3.</w:t>
      </w:r>
      <w:r w:rsidRPr="006947EE">
        <w:rPr>
          <w:rFonts w:ascii="Times New Roman" w:hAnsi="Times New Roman" w:cs="Times New Roman"/>
          <w:sz w:val="24"/>
          <w:szCs w:val="24"/>
        </w:rPr>
        <w:tab/>
        <w:t>Untuk</w:t>
      </w:r>
      <w:r w:rsidRPr="006947EE">
        <w:rPr>
          <w:rFonts w:ascii="Times New Roman" w:hAnsi="Times New Roman" w:cs="Times New Roman"/>
          <w:b/>
          <w:sz w:val="24"/>
          <w:szCs w:val="24"/>
        </w:rPr>
        <w:t xml:space="preserve"> </w:t>
      </w:r>
      <w:r w:rsidRPr="006947EE">
        <w:rPr>
          <w:rFonts w:ascii="Times New Roman" w:hAnsi="Times New Roman" w:cs="Times New Roman"/>
          <w:sz w:val="24"/>
          <w:szCs w:val="24"/>
        </w:rPr>
        <w:t xml:space="preserve">kepada peneliti selanjutnya disarankan untuk meneliti lebih lanjut </w:t>
      </w:r>
      <w:r w:rsidRPr="004B5B19">
        <w:rPr>
          <w:rFonts w:ascii="Times New Roman" w:hAnsi="Times New Roman" w:cs="Times New Roman"/>
          <w:spacing w:val="-6"/>
          <w:sz w:val="24"/>
          <w:szCs w:val="24"/>
        </w:rPr>
        <w:t>mengenai  hal-hal lainnya terhadap Analisis</w:t>
      </w:r>
      <w:r>
        <w:rPr>
          <w:rFonts w:ascii="Times New Roman" w:hAnsi="Times New Roman" w:cs="Times New Roman"/>
          <w:sz w:val="24"/>
          <w:szCs w:val="24"/>
        </w:rPr>
        <w:t xml:space="preserve"> Pendapatan Handycraft p</w:t>
      </w:r>
      <w:r w:rsidRPr="006947EE">
        <w:rPr>
          <w:rFonts w:ascii="Times New Roman" w:hAnsi="Times New Roman" w:cs="Times New Roman"/>
          <w:sz w:val="24"/>
          <w:szCs w:val="24"/>
        </w:rPr>
        <w:t>ada Industri Cenderamata Rotan di Kota Palu yang belum dianalisis dalam penelitian ini</w:t>
      </w:r>
      <w:r w:rsidRPr="006947EE">
        <w:rPr>
          <w:rFonts w:ascii="Times New Roman" w:hAnsi="Times New Roman" w:cs="Times New Roman"/>
          <w:b/>
          <w:sz w:val="24"/>
          <w:szCs w:val="24"/>
        </w:rPr>
        <w:t>.</w:t>
      </w:r>
    </w:p>
    <w:p w:rsidR="004C52CE" w:rsidRPr="004C5077" w:rsidRDefault="004C52CE" w:rsidP="004C52CE">
      <w:pPr>
        <w:spacing w:before="240" w:after="240" w:line="240" w:lineRule="auto"/>
        <w:jc w:val="center"/>
        <w:rPr>
          <w:rFonts w:ascii="Times New Roman" w:hAnsi="Times New Roman" w:cs="Times New Roman"/>
          <w:b/>
        </w:rPr>
      </w:pPr>
      <w:r w:rsidRPr="004C5077">
        <w:rPr>
          <w:rFonts w:ascii="Times New Roman" w:hAnsi="Times New Roman" w:cs="Times New Roman"/>
          <w:b/>
        </w:rPr>
        <w:t xml:space="preserve">DAFTAR PUSTAKA </w:t>
      </w:r>
    </w:p>
    <w:p w:rsidR="004C52CE" w:rsidRPr="004C5077" w:rsidRDefault="004C52CE" w:rsidP="004C52CE">
      <w:pPr>
        <w:spacing w:after="0" w:line="240" w:lineRule="auto"/>
        <w:ind w:left="709" w:hanging="709"/>
        <w:jc w:val="both"/>
        <w:rPr>
          <w:rFonts w:ascii="Times New Roman" w:hAnsi="Times New Roman" w:cs="Times New Roman"/>
          <w:sz w:val="20"/>
          <w:szCs w:val="20"/>
        </w:rPr>
      </w:pPr>
      <w:proofErr w:type="gramStart"/>
      <w:r w:rsidRPr="004C5077">
        <w:rPr>
          <w:rFonts w:ascii="Times New Roman" w:hAnsi="Times New Roman" w:cs="Times New Roman"/>
          <w:sz w:val="20"/>
          <w:szCs w:val="20"/>
        </w:rPr>
        <w:t>Alfit ,</w:t>
      </w:r>
      <w:proofErr w:type="gramEnd"/>
      <w:r>
        <w:rPr>
          <w:rFonts w:ascii="Times New Roman" w:hAnsi="Times New Roman" w:cs="Times New Roman"/>
          <w:sz w:val="20"/>
          <w:szCs w:val="20"/>
        </w:rPr>
        <w:t xml:space="preserve"> </w:t>
      </w:r>
      <w:r w:rsidRPr="004C5077">
        <w:rPr>
          <w:rFonts w:ascii="Times New Roman" w:hAnsi="Times New Roman" w:cs="Times New Roman"/>
          <w:sz w:val="20"/>
          <w:szCs w:val="20"/>
        </w:rPr>
        <w:t xml:space="preserve">A. Laihi, 2015. </w:t>
      </w:r>
      <w:proofErr w:type="gramStart"/>
      <w:r>
        <w:rPr>
          <w:rFonts w:ascii="Times New Roman" w:hAnsi="Times New Roman" w:cs="Times New Roman"/>
          <w:i/>
          <w:sz w:val="20"/>
          <w:szCs w:val="20"/>
        </w:rPr>
        <w:t>Analisis Pendapatan d</w:t>
      </w:r>
      <w:r w:rsidRPr="004C5077">
        <w:rPr>
          <w:rFonts w:ascii="Times New Roman" w:hAnsi="Times New Roman" w:cs="Times New Roman"/>
          <w:i/>
          <w:sz w:val="20"/>
          <w:szCs w:val="20"/>
        </w:rPr>
        <w:t xml:space="preserve">an Profitabilitas Industri Meubel Rotan </w:t>
      </w:r>
      <w:r>
        <w:rPr>
          <w:rFonts w:ascii="Times New Roman" w:hAnsi="Times New Roman" w:cs="Times New Roman"/>
          <w:i/>
          <w:sz w:val="20"/>
          <w:szCs w:val="20"/>
        </w:rPr>
        <w:t xml:space="preserve">    </w:t>
      </w:r>
      <w:r w:rsidRPr="004C5077">
        <w:rPr>
          <w:rFonts w:ascii="Times New Roman" w:hAnsi="Times New Roman" w:cs="Times New Roman"/>
          <w:i/>
          <w:sz w:val="20"/>
          <w:szCs w:val="20"/>
        </w:rPr>
        <w:t>Tora-Tora Di Kota Palu Sulawesi Tengah</w:t>
      </w:r>
      <w:r>
        <w:rPr>
          <w:rFonts w:ascii="Times New Roman" w:hAnsi="Times New Roman" w:cs="Times New Roman"/>
          <w:sz w:val="20"/>
          <w:szCs w:val="20"/>
        </w:rPr>
        <w:t>.</w:t>
      </w:r>
      <w:proofErr w:type="gramEnd"/>
      <w:r>
        <w:rPr>
          <w:rFonts w:ascii="Times New Roman" w:hAnsi="Times New Roman" w:cs="Times New Roman"/>
          <w:sz w:val="20"/>
          <w:szCs w:val="20"/>
        </w:rPr>
        <w:t xml:space="preserve"> J.</w:t>
      </w:r>
      <w:r w:rsidRPr="004C5077">
        <w:rPr>
          <w:rFonts w:ascii="Times New Roman" w:hAnsi="Times New Roman" w:cs="Times New Roman"/>
          <w:sz w:val="20"/>
          <w:szCs w:val="20"/>
        </w:rPr>
        <w:t xml:space="preserve"> Agrotekbis</w:t>
      </w:r>
      <w:r>
        <w:rPr>
          <w:rFonts w:ascii="Times New Roman" w:hAnsi="Times New Roman" w:cs="Times New Roman"/>
          <w:sz w:val="20"/>
          <w:szCs w:val="20"/>
        </w:rPr>
        <w:t>.</w:t>
      </w:r>
      <w:r w:rsidRPr="004C5077">
        <w:rPr>
          <w:rFonts w:ascii="Times New Roman" w:hAnsi="Times New Roman" w:cs="Times New Roman"/>
          <w:sz w:val="20"/>
          <w:szCs w:val="20"/>
        </w:rPr>
        <w:t xml:space="preserve"> 3 (4):</w:t>
      </w:r>
      <w:r>
        <w:rPr>
          <w:rFonts w:ascii="Times New Roman" w:hAnsi="Times New Roman" w:cs="Times New Roman"/>
          <w:sz w:val="20"/>
          <w:szCs w:val="20"/>
        </w:rPr>
        <w:t xml:space="preserve"> </w:t>
      </w:r>
      <w:r w:rsidRPr="004C5077">
        <w:rPr>
          <w:rFonts w:ascii="Times New Roman" w:hAnsi="Times New Roman" w:cs="Times New Roman"/>
          <w:sz w:val="20"/>
          <w:szCs w:val="20"/>
        </w:rPr>
        <w:t>507-514.</w:t>
      </w:r>
    </w:p>
    <w:p w:rsidR="004C52CE" w:rsidRPr="004C5077" w:rsidRDefault="004C52CE" w:rsidP="004C52CE">
      <w:pPr>
        <w:spacing w:after="0" w:line="240" w:lineRule="auto"/>
        <w:ind w:left="709" w:hanging="709"/>
        <w:jc w:val="both"/>
        <w:rPr>
          <w:rFonts w:ascii="Times New Roman" w:hAnsi="Times New Roman" w:cs="Times New Roman"/>
          <w:i/>
          <w:sz w:val="20"/>
          <w:szCs w:val="20"/>
        </w:rPr>
      </w:pPr>
      <w:r w:rsidRPr="004C5077">
        <w:rPr>
          <w:rFonts w:ascii="Times New Roman" w:hAnsi="Times New Roman" w:cs="Times New Roman"/>
          <w:sz w:val="20"/>
          <w:szCs w:val="20"/>
        </w:rPr>
        <w:t xml:space="preserve"> </w:t>
      </w:r>
    </w:p>
    <w:p w:rsidR="004C52CE" w:rsidRPr="004C5077" w:rsidRDefault="004C52CE" w:rsidP="004C52CE">
      <w:pPr>
        <w:spacing w:after="0" w:line="240" w:lineRule="auto"/>
        <w:ind w:left="709" w:hanging="709"/>
        <w:jc w:val="both"/>
        <w:rPr>
          <w:rFonts w:ascii="Times New Roman" w:hAnsi="Times New Roman" w:cs="Times New Roman"/>
          <w:sz w:val="20"/>
          <w:szCs w:val="20"/>
        </w:rPr>
      </w:pPr>
      <w:r w:rsidRPr="004C5077">
        <w:rPr>
          <w:rFonts w:ascii="Times New Roman" w:hAnsi="Times New Roman" w:cs="Times New Roman"/>
          <w:sz w:val="20"/>
          <w:szCs w:val="20"/>
        </w:rPr>
        <w:t xml:space="preserve">Fatmawati, </w:t>
      </w:r>
      <w:proofErr w:type="gramStart"/>
      <w:r w:rsidRPr="004C5077">
        <w:rPr>
          <w:rFonts w:ascii="Times New Roman" w:hAnsi="Times New Roman" w:cs="Times New Roman"/>
          <w:sz w:val="20"/>
          <w:szCs w:val="20"/>
        </w:rPr>
        <w:t>2014 .</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i/>
          <w:sz w:val="20"/>
          <w:szCs w:val="20"/>
        </w:rPr>
        <w:t>Analisis</w:t>
      </w:r>
      <w:r>
        <w:rPr>
          <w:rFonts w:ascii="Times New Roman" w:hAnsi="Times New Roman" w:cs="Times New Roman"/>
          <w:i/>
          <w:sz w:val="20"/>
          <w:szCs w:val="20"/>
        </w:rPr>
        <w:t xml:space="preserve"> Pendapatan Usaha Meubel Rotan p</w:t>
      </w:r>
      <w:r w:rsidRPr="004C5077">
        <w:rPr>
          <w:rFonts w:ascii="Times New Roman" w:hAnsi="Times New Roman" w:cs="Times New Roman"/>
          <w:i/>
          <w:sz w:val="20"/>
          <w:szCs w:val="20"/>
        </w:rPr>
        <w:t>ada Industri Irma Jaya Di Kota Palu</w:t>
      </w:r>
      <w:r>
        <w:rPr>
          <w:rFonts w:ascii="Times New Roman" w:hAnsi="Times New Roman" w:cs="Times New Roman"/>
          <w:sz w:val="20"/>
          <w:szCs w:val="20"/>
        </w:rPr>
        <w:t>.</w:t>
      </w:r>
      <w:proofErr w:type="gramEnd"/>
      <w:r>
        <w:rPr>
          <w:rFonts w:ascii="Times New Roman" w:hAnsi="Times New Roman" w:cs="Times New Roman"/>
          <w:sz w:val="20"/>
          <w:szCs w:val="20"/>
        </w:rPr>
        <w:t xml:space="preserve"> J.</w:t>
      </w:r>
      <w:r w:rsidRPr="004C5077">
        <w:rPr>
          <w:rFonts w:ascii="Times New Roman" w:hAnsi="Times New Roman" w:cs="Times New Roman"/>
          <w:sz w:val="20"/>
          <w:szCs w:val="20"/>
        </w:rPr>
        <w:t xml:space="preserve"> Agrotekbis</w:t>
      </w:r>
      <w:r>
        <w:rPr>
          <w:rFonts w:ascii="Times New Roman" w:hAnsi="Times New Roman" w:cs="Times New Roman"/>
          <w:sz w:val="20"/>
          <w:szCs w:val="20"/>
        </w:rPr>
        <w:t>. 2 (2)</w:t>
      </w:r>
      <w:r w:rsidRPr="004C5077">
        <w:rPr>
          <w:rFonts w:ascii="Times New Roman" w:hAnsi="Times New Roman" w:cs="Times New Roman"/>
          <w:sz w:val="20"/>
          <w:szCs w:val="20"/>
        </w:rPr>
        <w:t>: 175-179.</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tabs>
          <w:tab w:val="left" w:pos="180"/>
        </w:tabs>
        <w:spacing w:after="0" w:line="240" w:lineRule="auto"/>
        <w:ind w:left="709" w:hanging="709"/>
        <w:jc w:val="both"/>
        <w:rPr>
          <w:rFonts w:ascii="Times New Roman" w:hAnsi="Times New Roman" w:cs="Times New Roman"/>
          <w:sz w:val="20"/>
          <w:szCs w:val="20"/>
        </w:rPr>
      </w:pPr>
      <w:r w:rsidRPr="004C5077">
        <w:rPr>
          <w:rFonts w:ascii="Times New Roman" w:hAnsi="Times New Roman" w:cs="Times New Roman"/>
          <w:sz w:val="20"/>
          <w:szCs w:val="20"/>
        </w:rPr>
        <w:t xml:space="preserve">Firdaus, M. 2008. </w:t>
      </w:r>
      <w:r w:rsidRPr="004C5077">
        <w:rPr>
          <w:rFonts w:ascii="Times New Roman" w:hAnsi="Times New Roman" w:cs="Times New Roman"/>
          <w:i/>
          <w:sz w:val="20"/>
          <w:szCs w:val="20"/>
        </w:rPr>
        <w:t>Manajemen Agribisnis.</w:t>
      </w:r>
      <w:r>
        <w:rPr>
          <w:rFonts w:ascii="Times New Roman" w:hAnsi="Times New Roman" w:cs="Times New Roman"/>
          <w:sz w:val="20"/>
          <w:szCs w:val="20"/>
        </w:rPr>
        <w:t xml:space="preserve"> Jakarta: Bumi Aksara</w:t>
      </w:r>
      <w:r w:rsidRPr="004C5077">
        <w:rPr>
          <w:rFonts w:ascii="Times New Roman" w:hAnsi="Times New Roman" w:cs="Times New Roman"/>
          <w:sz w:val="20"/>
          <w:szCs w:val="20"/>
        </w:rPr>
        <w:t>.</w:t>
      </w:r>
    </w:p>
    <w:p w:rsidR="004C52CE" w:rsidRPr="004C5077" w:rsidRDefault="004C52CE" w:rsidP="004C52CE">
      <w:pPr>
        <w:tabs>
          <w:tab w:val="left" w:pos="180"/>
        </w:tabs>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sz w:val="20"/>
          <w:szCs w:val="20"/>
        </w:rPr>
      </w:pPr>
      <w:r w:rsidRPr="004C5077">
        <w:rPr>
          <w:rFonts w:ascii="Times New Roman" w:hAnsi="Times New Roman" w:cs="Times New Roman"/>
          <w:sz w:val="20"/>
          <w:szCs w:val="20"/>
        </w:rPr>
        <w:t xml:space="preserve">Gaspersz, </w:t>
      </w:r>
      <w:r>
        <w:rPr>
          <w:rFonts w:ascii="Times New Roman" w:hAnsi="Times New Roman" w:cs="Times New Roman"/>
          <w:sz w:val="20"/>
          <w:szCs w:val="20"/>
        </w:rPr>
        <w:t>Vincent. 2004.</w:t>
      </w:r>
      <w:r w:rsidRPr="004C5077">
        <w:rPr>
          <w:rFonts w:ascii="Times New Roman" w:hAnsi="Times New Roman" w:cs="Times New Roman"/>
          <w:sz w:val="20"/>
          <w:szCs w:val="20"/>
        </w:rPr>
        <w:t xml:space="preserve"> Ekonomi Manajerial: Pendukung Keputusan Bisnis. Gramedia Pustaka Utama. Jakarta. </w:t>
      </w:r>
    </w:p>
    <w:p w:rsidR="004C52CE" w:rsidRPr="004C5077" w:rsidRDefault="004C52CE" w:rsidP="004C52CE">
      <w:pPr>
        <w:tabs>
          <w:tab w:val="left" w:pos="180"/>
        </w:tabs>
        <w:spacing w:after="0" w:line="240" w:lineRule="auto"/>
        <w:ind w:left="709" w:hanging="709"/>
        <w:jc w:val="both"/>
        <w:rPr>
          <w:rFonts w:ascii="Times New Roman" w:hAnsi="Times New Roman" w:cs="Times New Roman"/>
          <w:b/>
          <w:sz w:val="20"/>
          <w:szCs w:val="20"/>
        </w:rPr>
      </w:pPr>
    </w:p>
    <w:p w:rsidR="004C52CE" w:rsidRPr="004C5077" w:rsidRDefault="004C52CE" w:rsidP="004C52CE">
      <w:pPr>
        <w:spacing w:after="0" w:line="240" w:lineRule="auto"/>
        <w:ind w:left="709" w:hanging="709"/>
        <w:jc w:val="both"/>
        <w:rPr>
          <w:rFonts w:ascii="Times New Roman" w:hAnsi="Times New Roman" w:cs="Times New Roman"/>
          <w:i/>
          <w:sz w:val="20"/>
          <w:szCs w:val="20"/>
        </w:rPr>
      </w:pPr>
      <w:proofErr w:type="gramStart"/>
      <w:r w:rsidRPr="004C5077">
        <w:rPr>
          <w:rFonts w:ascii="Times New Roman" w:hAnsi="Times New Roman" w:cs="Times New Roman"/>
          <w:sz w:val="20"/>
          <w:szCs w:val="20"/>
        </w:rPr>
        <w:t>Hendra, 2014.</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i/>
          <w:sz w:val="20"/>
          <w:szCs w:val="20"/>
        </w:rPr>
        <w:t>Analisis Pendapatan dan Kelayakan Kursi Rotan pada UKM Meubel Sumber Tohiti di Kota Palu</w:t>
      </w:r>
      <w:r>
        <w:rPr>
          <w:rFonts w:ascii="Times New Roman" w:hAnsi="Times New Roman" w:cs="Times New Roman"/>
          <w:sz w:val="20"/>
          <w:szCs w:val="20"/>
        </w:rPr>
        <w:t>.</w:t>
      </w:r>
      <w:proofErr w:type="gramEnd"/>
      <w:r>
        <w:rPr>
          <w:rFonts w:ascii="Times New Roman" w:hAnsi="Times New Roman" w:cs="Times New Roman"/>
          <w:sz w:val="20"/>
          <w:szCs w:val="20"/>
        </w:rPr>
        <w:t xml:space="preserve"> J.</w:t>
      </w:r>
      <w:r w:rsidRPr="004C5077">
        <w:rPr>
          <w:rFonts w:ascii="Times New Roman" w:hAnsi="Times New Roman" w:cs="Times New Roman"/>
          <w:sz w:val="20"/>
          <w:szCs w:val="20"/>
        </w:rPr>
        <w:t xml:space="preserve"> Agrotekbis. 2 (3): 277-281.  </w:t>
      </w:r>
    </w:p>
    <w:p w:rsidR="004C52CE" w:rsidRPr="004C5077" w:rsidRDefault="004C52CE" w:rsidP="004C52CE">
      <w:pPr>
        <w:spacing w:after="0" w:line="240" w:lineRule="auto"/>
        <w:ind w:left="709" w:hanging="709"/>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Januminro, 2009</w:t>
      </w:r>
      <w:r w:rsidRPr="004C5077">
        <w:rPr>
          <w:rFonts w:ascii="Times New Roman" w:hAnsi="Times New Roman" w:cs="Times New Roman"/>
          <w:sz w:val="20"/>
          <w:szCs w:val="20"/>
        </w:rPr>
        <w:t>.</w:t>
      </w:r>
      <w:proofErr w:type="gramEnd"/>
      <w:r w:rsidRPr="004C5077">
        <w:rPr>
          <w:rFonts w:ascii="Times New Roman" w:hAnsi="Times New Roman" w:cs="Times New Roman"/>
          <w:sz w:val="20"/>
          <w:szCs w:val="20"/>
        </w:rPr>
        <w:t xml:space="preserve"> </w:t>
      </w:r>
      <w:r w:rsidRPr="004C5077">
        <w:rPr>
          <w:rFonts w:ascii="Times New Roman" w:hAnsi="Times New Roman" w:cs="Times New Roman"/>
          <w:i/>
          <w:sz w:val="20"/>
          <w:szCs w:val="20"/>
        </w:rPr>
        <w:t>Keindahan Rotan Indonesia, Cara Mudah Membu</w:t>
      </w:r>
      <w:r>
        <w:rPr>
          <w:rFonts w:ascii="Times New Roman" w:hAnsi="Times New Roman" w:cs="Times New Roman"/>
          <w:i/>
          <w:sz w:val="20"/>
          <w:szCs w:val="20"/>
        </w:rPr>
        <w:t xml:space="preserve">at Anyaman </w:t>
      </w:r>
      <w:r w:rsidRPr="004C5077">
        <w:rPr>
          <w:rFonts w:ascii="Times New Roman" w:hAnsi="Times New Roman" w:cs="Times New Roman"/>
          <w:i/>
          <w:sz w:val="20"/>
          <w:szCs w:val="20"/>
        </w:rPr>
        <w:t>dan Mebel Rotan</w:t>
      </w:r>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Kanisius.</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Yogyakarta.</w:t>
      </w:r>
      <w:proofErr w:type="gramEnd"/>
      <w:r w:rsidRPr="004C5077">
        <w:rPr>
          <w:rFonts w:ascii="Times New Roman" w:hAnsi="Times New Roman" w:cs="Times New Roman"/>
          <w:sz w:val="20"/>
          <w:szCs w:val="20"/>
        </w:rPr>
        <w:t xml:space="preserve"> </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i/>
          <w:sz w:val="20"/>
          <w:szCs w:val="20"/>
        </w:rPr>
      </w:pPr>
      <w:proofErr w:type="gramStart"/>
      <w:r w:rsidRPr="004C5077">
        <w:rPr>
          <w:rFonts w:ascii="Times New Roman" w:hAnsi="Times New Roman" w:cs="Times New Roman"/>
          <w:sz w:val="20"/>
          <w:szCs w:val="20"/>
        </w:rPr>
        <w:t>Kahar, 2016.</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i/>
          <w:sz w:val="20"/>
          <w:szCs w:val="20"/>
        </w:rPr>
        <w:t>Analisis Pendapatan Usaha Kursi Rotan</w:t>
      </w:r>
      <w:r>
        <w:rPr>
          <w:rFonts w:ascii="Times New Roman" w:hAnsi="Times New Roman" w:cs="Times New Roman"/>
          <w:i/>
          <w:sz w:val="20"/>
          <w:szCs w:val="20"/>
        </w:rPr>
        <w:t xml:space="preserve"> pada UKM Meubel</w:t>
      </w:r>
      <w:r w:rsidRPr="004C5077">
        <w:rPr>
          <w:rFonts w:ascii="Times New Roman" w:hAnsi="Times New Roman" w:cs="Times New Roman"/>
          <w:i/>
          <w:sz w:val="20"/>
          <w:szCs w:val="20"/>
        </w:rPr>
        <w:t xml:space="preserve"> Sumber Rotan Tohiti Di Kota Palu</w:t>
      </w:r>
      <w:r w:rsidRPr="004C5077">
        <w:rPr>
          <w:rFonts w:ascii="Times New Roman" w:hAnsi="Times New Roman" w:cs="Times New Roman"/>
          <w:sz w:val="20"/>
          <w:szCs w:val="20"/>
        </w:rPr>
        <w:t>.</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Skripsi</w:t>
      </w:r>
      <w:r>
        <w:rPr>
          <w:rFonts w:ascii="Times New Roman" w:hAnsi="Times New Roman" w:cs="Times New Roman"/>
          <w:sz w:val="20"/>
          <w:szCs w:val="20"/>
        </w:rPr>
        <w:t>.</w:t>
      </w:r>
      <w:proofErr w:type="gramEnd"/>
      <w:r w:rsidRPr="004C5077">
        <w:rPr>
          <w:rFonts w:ascii="Times New Roman" w:hAnsi="Times New Roman" w:cs="Times New Roman"/>
          <w:sz w:val="20"/>
          <w:szCs w:val="20"/>
        </w:rPr>
        <w:t xml:space="preserve"> Jurusan Agribisnis</w:t>
      </w:r>
      <w:r>
        <w:rPr>
          <w:rFonts w:ascii="Times New Roman" w:hAnsi="Times New Roman" w:cs="Times New Roman"/>
          <w:sz w:val="20"/>
          <w:szCs w:val="20"/>
        </w:rPr>
        <w:t>.</w:t>
      </w:r>
      <w:r w:rsidRPr="004C5077">
        <w:rPr>
          <w:rFonts w:ascii="Times New Roman" w:hAnsi="Times New Roman" w:cs="Times New Roman"/>
          <w:sz w:val="20"/>
          <w:szCs w:val="20"/>
        </w:rPr>
        <w:t xml:space="preserve"> Fakultas Pertanian</w:t>
      </w:r>
      <w:r>
        <w:rPr>
          <w:rFonts w:ascii="Times New Roman" w:hAnsi="Times New Roman" w:cs="Times New Roman"/>
          <w:sz w:val="20"/>
          <w:szCs w:val="20"/>
        </w:rPr>
        <w:t xml:space="preserve">. Universitas Tadulako. </w:t>
      </w:r>
      <w:proofErr w:type="gramStart"/>
      <w:r>
        <w:rPr>
          <w:rFonts w:ascii="Times New Roman" w:hAnsi="Times New Roman" w:cs="Times New Roman"/>
          <w:sz w:val="20"/>
          <w:szCs w:val="20"/>
        </w:rPr>
        <w:t>Palu.</w:t>
      </w:r>
      <w:proofErr w:type="gramEnd"/>
      <w:r>
        <w:rPr>
          <w:rFonts w:ascii="Times New Roman" w:hAnsi="Times New Roman" w:cs="Times New Roman"/>
          <w:sz w:val="20"/>
          <w:szCs w:val="20"/>
        </w:rPr>
        <w:t xml:space="preserve"> (</w:t>
      </w:r>
      <w:r w:rsidRPr="004C5077">
        <w:rPr>
          <w:rFonts w:ascii="Times New Roman" w:hAnsi="Times New Roman" w:cs="Times New Roman"/>
          <w:sz w:val="20"/>
          <w:szCs w:val="20"/>
        </w:rPr>
        <w:t>Tidak dipublikasikan)</w:t>
      </w:r>
    </w:p>
    <w:p w:rsidR="004C52CE" w:rsidRPr="004C5077" w:rsidRDefault="004C52CE" w:rsidP="004C52CE">
      <w:pPr>
        <w:spacing w:after="0" w:line="240" w:lineRule="auto"/>
        <w:ind w:left="709" w:hanging="709"/>
        <w:jc w:val="both"/>
        <w:rPr>
          <w:rFonts w:ascii="Times New Roman" w:hAnsi="Times New Roman" w:cs="Times New Roman"/>
          <w:sz w:val="20"/>
          <w:szCs w:val="20"/>
        </w:rPr>
      </w:pPr>
      <w:r w:rsidRPr="004C5077">
        <w:rPr>
          <w:rFonts w:ascii="Times New Roman" w:hAnsi="Times New Roman" w:cs="Times New Roman"/>
          <w:sz w:val="20"/>
          <w:szCs w:val="20"/>
        </w:rPr>
        <w:t xml:space="preserve"> </w:t>
      </w:r>
    </w:p>
    <w:p w:rsidR="004C52CE" w:rsidRPr="004C5077" w:rsidRDefault="004C52CE" w:rsidP="004C52CE">
      <w:pPr>
        <w:spacing w:after="0" w:line="240" w:lineRule="auto"/>
        <w:ind w:left="709" w:hanging="709"/>
        <w:jc w:val="both"/>
        <w:rPr>
          <w:rFonts w:ascii="Times New Roman" w:hAnsi="Times New Roman" w:cs="Times New Roman"/>
          <w:sz w:val="20"/>
          <w:szCs w:val="20"/>
        </w:rPr>
      </w:pPr>
      <w:proofErr w:type="gramStart"/>
      <w:r w:rsidRPr="004C5077">
        <w:rPr>
          <w:rFonts w:ascii="Times New Roman" w:hAnsi="Times New Roman" w:cs="Times New Roman"/>
          <w:sz w:val="20"/>
          <w:szCs w:val="20"/>
        </w:rPr>
        <w:t>Kalima dan J</w:t>
      </w:r>
      <w:r>
        <w:rPr>
          <w:rFonts w:ascii="Times New Roman" w:hAnsi="Times New Roman" w:cs="Times New Roman"/>
          <w:sz w:val="20"/>
          <w:szCs w:val="20"/>
        </w:rPr>
        <w:t>asni.</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2005. </w:t>
      </w:r>
      <w:r>
        <w:rPr>
          <w:rFonts w:ascii="Times New Roman" w:hAnsi="Times New Roman" w:cs="Times New Roman"/>
          <w:i/>
          <w:sz w:val="20"/>
          <w:szCs w:val="20"/>
        </w:rPr>
        <w:t xml:space="preserve">Struktur Anatomi Tiga jenis Batang </w:t>
      </w:r>
      <w:r w:rsidRPr="004C5077">
        <w:rPr>
          <w:rFonts w:ascii="Times New Roman" w:hAnsi="Times New Roman" w:cs="Times New Roman"/>
          <w:i/>
          <w:sz w:val="20"/>
          <w:szCs w:val="20"/>
        </w:rPr>
        <w:t>Rotan</w:t>
      </w:r>
      <w:r>
        <w:rPr>
          <w:rFonts w:ascii="Times New Roman" w:hAnsi="Times New Roman" w:cs="Times New Roman"/>
          <w:sz w:val="20"/>
          <w:szCs w:val="20"/>
        </w:rPr>
        <w:t>.</w:t>
      </w:r>
      <w:proofErr w:type="gramEnd"/>
      <w:r>
        <w:rPr>
          <w:rFonts w:ascii="Times New Roman" w:hAnsi="Times New Roman" w:cs="Times New Roman"/>
          <w:sz w:val="20"/>
          <w:szCs w:val="20"/>
        </w:rPr>
        <w:t xml:space="preserve"> J. </w:t>
      </w:r>
      <w:r w:rsidRPr="004C5077">
        <w:rPr>
          <w:rFonts w:ascii="Times New Roman" w:hAnsi="Times New Roman" w:cs="Times New Roman"/>
          <w:sz w:val="20"/>
          <w:szCs w:val="20"/>
        </w:rPr>
        <w:t xml:space="preserve">Ilmu dan Teknologi Kayu Tropis. </w:t>
      </w:r>
      <w:r>
        <w:rPr>
          <w:rFonts w:ascii="Times New Roman" w:hAnsi="Times New Roman" w:cs="Times New Roman"/>
          <w:sz w:val="20"/>
          <w:szCs w:val="20"/>
        </w:rPr>
        <w:t>3</w:t>
      </w:r>
      <w:r w:rsidRPr="004C5077">
        <w:rPr>
          <w:rFonts w:ascii="Times New Roman" w:hAnsi="Times New Roman" w:cs="Times New Roman"/>
          <w:sz w:val="20"/>
          <w:szCs w:val="20"/>
        </w:rPr>
        <w:t xml:space="preserve"> (2</w:t>
      </w:r>
      <w:proofErr w:type="gramStart"/>
      <w:r w:rsidRPr="004C5077">
        <w:rPr>
          <w:rFonts w:ascii="Times New Roman" w:hAnsi="Times New Roman" w:cs="Times New Roman"/>
          <w:sz w:val="20"/>
          <w:szCs w:val="20"/>
        </w:rPr>
        <w:t>) :</w:t>
      </w:r>
      <w:proofErr w:type="gramEnd"/>
      <w:r w:rsidRPr="004C5077">
        <w:rPr>
          <w:rFonts w:ascii="Times New Roman" w:hAnsi="Times New Roman" w:cs="Times New Roman"/>
          <w:sz w:val="20"/>
          <w:szCs w:val="20"/>
        </w:rPr>
        <w:t xml:space="preserve"> 43-47.     </w:t>
      </w:r>
    </w:p>
    <w:p w:rsidR="004C52CE" w:rsidRPr="004C5077" w:rsidRDefault="004C52CE" w:rsidP="004C52CE">
      <w:pPr>
        <w:tabs>
          <w:tab w:val="left" w:pos="180"/>
        </w:tabs>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sz w:val="20"/>
          <w:szCs w:val="20"/>
        </w:rPr>
      </w:pPr>
      <w:r w:rsidRPr="004C5077">
        <w:rPr>
          <w:rFonts w:ascii="Times New Roman" w:hAnsi="Times New Roman" w:cs="Times New Roman"/>
          <w:sz w:val="20"/>
          <w:szCs w:val="20"/>
        </w:rPr>
        <w:t xml:space="preserve">Ngakan, P.O, H. Komarudin, A. Amran, Wahyudi </w:t>
      </w:r>
      <w:r w:rsidRPr="004C52CE">
        <w:rPr>
          <w:rFonts w:ascii="Times New Roman" w:hAnsi="Times New Roman" w:cs="Times New Roman"/>
          <w:spacing w:val="-4"/>
          <w:sz w:val="20"/>
          <w:szCs w:val="20"/>
        </w:rPr>
        <w:t xml:space="preserve">dan A.Tako. 2006. </w:t>
      </w:r>
      <w:r w:rsidRPr="004C52CE">
        <w:rPr>
          <w:rFonts w:ascii="Times New Roman" w:hAnsi="Times New Roman" w:cs="Times New Roman"/>
          <w:i/>
          <w:spacing w:val="-4"/>
          <w:sz w:val="20"/>
          <w:szCs w:val="20"/>
        </w:rPr>
        <w:t>Ketergantungan, Persepsi</w:t>
      </w:r>
      <w:r w:rsidRPr="004C5077">
        <w:rPr>
          <w:rFonts w:ascii="Times New Roman" w:hAnsi="Times New Roman" w:cs="Times New Roman"/>
          <w:i/>
          <w:sz w:val="20"/>
          <w:szCs w:val="20"/>
        </w:rPr>
        <w:t xml:space="preserve"> dan Partisipasi Masyarakat terhadap Sumberdaya Hayati Hutan</w:t>
      </w:r>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Center for International Forestry Research.Bogor.</w:t>
      </w:r>
      <w:proofErr w:type="gramEnd"/>
      <w:r w:rsidRPr="004C5077">
        <w:rPr>
          <w:rFonts w:ascii="Times New Roman" w:hAnsi="Times New Roman" w:cs="Times New Roman"/>
          <w:sz w:val="20"/>
          <w:szCs w:val="20"/>
        </w:rPr>
        <w:t xml:space="preserve"> </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sz w:val="20"/>
          <w:szCs w:val="20"/>
        </w:rPr>
      </w:pPr>
      <w:proofErr w:type="gramStart"/>
      <w:r w:rsidRPr="004C5077">
        <w:rPr>
          <w:rFonts w:ascii="Times New Roman" w:hAnsi="Times New Roman" w:cs="Times New Roman"/>
          <w:sz w:val="20"/>
          <w:szCs w:val="20"/>
        </w:rPr>
        <w:t>Noer, 2012.</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i/>
          <w:sz w:val="20"/>
          <w:szCs w:val="20"/>
        </w:rPr>
        <w:t>Agroindustri Rotan Kota Palu</w:t>
      </w:r>
      <w:r w:rsidRPr="004C5077">
        <w:rPr>
          <w:rFonts w:ascii="Times New Roman" w:hAnsi="Times New Roman" w:cs="Times New Roman"/>
          <w:sz w:val="20"/>
          <w:szCs w:val="20"/>
        </w:rPr>
        <w:t>.</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http://berdbl</w:t>
      </w:r>
      <w:r>
        <w:rPr>
          <w:rFonts w:ascii="Times New Roman" w:hAnsi="Times New Roman" w:cs="Times New Roman"/>
          <w:sz w:val="20"/>
          <w:szCs w:val="20"/>
        </w:rPr>
        <w:t>og .wardpress.</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com</w:t>
      </w:r>
      <w:proofErr w:type="gramEnd"/>
      <w:r>
        <w:rPr>
          <w:rFonts w:ascii="Times New Roman" w:hAnsi="Times New Roman" w:cs="Times New Roman"/>
          <w:sz w:val="20"/>
          <w:szCs w:val="20"/>
        </w:rPr>
        <w:t>. Diakses pada Tanggal</w:t>
      </w:r>
      <w:r w:rsidRPr="004C5077">
        <w:rPr>
          <w:rFonts w:ascii="Times New Roman" w:hAnsi="Times New Roman" w:cs="Times New Roman"/>
          <w:sz w:val="20"/>
          <w:szCs w:val="20"/>
        </w:rPr>
        <w:t xml:space="preserve"> 18 Februari 2021.</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tabs>
          <w:tab w:val="left" w:pos="180"/>
        </w:tabs>
        <w:spacing w:after="0" w:line="240" w:lineRule="auto"/>
        <w:ind w:left="709" w:hanging="709"/>
        <w:jc w:val="both"/>
        <w:rPr>
          <w:rFonts w:ascii="Times New Roman" w:hAnsi="Times New Roman" w:cs="Times New Roman"/>
          <w:sz w:val="20"/>
          <w:szCs w:val="20"/>
        </w:rPr>
      </w:pPr>
      <w:proofErr w:type="gramStart"/>
      <w:r w:rsidRPr="004C5077">
        <w:rPr>
          <w:rFonts w:ascii="Times New Roman" w:hAnsi="Times New Roman" w:cs="Times New Roman"/>
          <w:sz w:val="20"/>
          <w:szCs w:val="20"/>
        </w:rPr>
        <w:t xml:space="preserve">Rahayu, E. </w:t>
      </w:r>
      <w:r>
        <w:rPr>
          <w:rFonts w:ascii="Times New Roman" w:hAnsi="Times New Roman" w:cs="Times New Roman"/>
          <w:sz w:val="20"/>
          <w:szCs w:val="20"/>
        </w:rPr>
        <w:t>S dan Wahyudi.</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2011</w:t>
      </w:r>
      <w:r w:rsidRPr="004C5077">
        <w:rPr>
          <w:rFonts w:ascii="Times New Roman" w:hAnsi="Times New Roman" w:cs="Times New Roman"/>
          <w:sz w:val="20"/>
          <w:szCs w:val="20"/>
        </w:rPr>
        <w:t xml:space="preserve">. </w:t>
      </w:r>
      <w:r w:rsidRPr="004C5077">
        <w:rPr>
          <w:rFonts w:ascii="Times New Roman" w:hAnsi="Times New Roman" w:cs="Times New Roman"/>
          <w:i/>
          <w:sz w:val="20"/>
          <w:szCs w:val="20"/>
        </w:rPr>
        <w:t>Analisis Efis</w:t>
      </w:r>
      <w:r>
        <w:rPr>
          <w:rFonts w:ascii="Times New Roman" w:hAnsi="Times New Roman" w:cs="Times New Roman"/>
          <w:i/>
          <w:sz w:val="20"/>
          <w:szCs w:val="20"/>
        </w:rPr>
        <w:t xml:space="preserve">iensi dan efektivitas </w:t>
      </w:r>
      <w:r w:rsidRPr="004C5077">
        <w:rPr>
          <w:rFonts w:ascii="Times New Roman" w:hAnsi="Times New Roman" w:cs="Times New Roman"/>
          <w:i/>
          <w:sz w:val="20"/>
          <w:szCs w:val="20"/>
        </w:rPr>
        <w:t>Penerimaan Pajak Daerah Provinsi Jambi</w:t>
      </w:r>
      <w:r w:rsidRPr="004C5077">
        <w:rPr>
          <w:rFonts w:ascii="Times New Roman" w:hAnsi="Times New Roman" w:cs="Times New Roman"/>
          <w:sz w:val="20"/>
          <w:szCs w:val="20"/>
        </w:rPr>
        <w:t>.</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13 (1)</w:t>
      </w:r>
      <w:r>
        <w:rPr>
          <w:rFonts w:ascii="Times New Roman" w:hAnsi="Times New Roman" w:cs="Times New Roman"/>
          <w:sz w:val="20"/>
          <w:szCs w:val="20"/>
        </w:rPr>
        <w:t>.</w:t>
      </w:r>
      <w:proofErr w:type="gramEnd"/>
      <w:r w:rsidRPr="004C5077">
        <w:rPr>
          <w:rFonts w:ascii="Times New Roman" w:hAnsi="Times New Roman" w:cs="Times New Roman"/>
          <w:sz w:val="20"/>
          <w:szCs w:val="20"/>
        </w:rPr>
        <w:t xml:space="preserve"> </w:t>
      </w:r>
      <w:r>
        <w:rPr>
          <w:rFonts w:ascii="Times New Roman" w:hAnsi="Times New Roman" w:cs="Times New Roman"/>
          <w:sz w:val="20"/>
          <w:szCs w:val="20"/>
        </w:rPr>
        <w:t xml:space="preserve">Fakultas </w:t>
      </w:r>
      <w:r w:rsidRPr="004C5077">
        <w:rPr>
          <w:rFonts w:ascii="Times New Roman" w:hAnsi="Times New Roman" w:cs="Times New Roman"/>
          <w:sz w:val="20"/>
          <w:szCs w:val="20"/>
        </w:rPr>
        <w:t>Ekonomi</w:t>
      </w:r>
      <w:r>
        <w:rPr>
          <w:rFonts w:ascii="Times New Roman" w:hAnsi="Times New Roman" w:cs="Times New Roman"/>
          <w:sz w:val="20"/>
          <w:szCs w:val="20"/>
        </w:rPr>
        <w:t>.</w:t>
      </w:r>
      <w:r w:rsidRPr="004C5077">
        <w:rPr>
          <w:rFonts w:ascii="Times New Roman" w:hAnsi="Times New Roman" w:cs="Times New Roman"/>
          <w:sz w:val="20"/>
          <w:szCs w:val="20"/>
        </w:rPr>
        <w:t xml:space="preserve"> Universitas Jambi</w:t>
      </w:r>
      <w:r>
        <w:rPr>
          <w:rFonts w:ascii="Times New Roman" w:hAnsi="Times New Roman" w:cs="Times New Roman"/>
          <w:sz w:val="20"/>
          <w:szCs w:val="20"/>
        </w:rPr>
        <w:t>.</w:t>
      </w:r>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Ka</w:t>
      </w:r>
      <w:r>
        <w:rPr>
          <w:rFonts w:ascii="Times New Roman" w:hAnsi="Times New Roman" w:cs="Times New Roman"/>
          <w:sz w:val="20"/>
          <w:szCs w:val="20"/>
        </w:rPr>
        <w:t>mpus Pinang Masak Mendalo Darat.</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Jambi.</w:t>
      </w:r>
      <w:proofErr w:type="gramEnd"/>
    </w:p>
    <w:p w:rsidR="004C52CE" w:rsidRPr="004C5077" w:rsidRDefault="004C52CE" w:rsidP="004C52CE">
      <w:pPr>
        <w:tabs>
          <w:tab w:val="left" w:pos="180"/>
        </w:tabs>
        <w:spacing w:after="0" w:line="240" w:lineRule="auto"/>
        <w:ind w:left="709" w:hanging="709"/>
        <w:jc w:val="both"/>
        <w:rPr>
          <w:rFonts w:ascii="Times New Roman" w:hAnsi="Times New Roman" w:cs="Times New Roman"/>
          <w:sz w:val="20"/>
          <w:szCs w:val="20"/>
        </w:rPr>
      </w:pPr>
    </w:p>
    <w:p w:rsidR="004C52CE" w:rsidRDefault="004C52CE" w:rsidP="004C52CE">
      <w:pPr>
        <w:spacing w:after="0" w:line="240" w:lineRule="auto"/>
        <w:ind w:left="709" w:hanging="709"/>
        <w:jc w:val="both"/>
        <w:rPr>
          <w:rFonts w:ascii="Times New Roman" w:hAnsi="Times New Roman" w:cs="Times New Roman"/>
          <w:sz w:val="20"/>
          <w:szCs w:val="20"/>
        </w:rPr>
      </w:pPr>
      <w:proofErr w:type="gramStart"/>
      <w:r>
        <w:rPr>
          <w:rFonts w:ascii="Times New Roman" w:hAnsi="Times New Roman" w:cs="Times New Roman"/>
          <w:sz w:val="20"/>
          <w:szCs w:val="20"/>
        </w:rPr>
        <w:t>Saptana dan Ashari.</w:t>
      </w:r>
      <w:proofErr w:type="gramEnd"/>
      <w:r>
        <w:rPr>
          <w:rFonts w:ascii="Times New Roman" w:hAnsi="Times New Roman" w:cs="Times New Roman"/>
          <w:sz w:val="20"/>
          <w:szCs w:val="20"/>
        </w:rPr>
        <w:t xml:space="preserve"> 2007</w:t>
      </w:r>
      <w:r w:rsidRPr="004C5077">
        <w:rPr>
          <w:rFonts w:ascii="Times New Roman" w:hAnsi="Times New Roman" w:cs="Times New Roman"/>
          <w:sz w:val="20"/>
          <w:szCs w:val="20"/>
        </w:rPr>
        <w:t xml:space="preserve">. </w:t>
      </w:r>
      <w:r w:rsidRPr="004C5077">
        <w:rPr>
          <w:rFonts w:ascii="Times New Roman" w:hAnsi="Times New Roman" w:cs="Times New Roman"/>
          <w:i/>
          <w:sz w:val="20"/>
          <w:szCs w:val="20"/>
        </w:rPr>
        <w:t>Pembangunan Pertanian Berkelanjutan Melalui Kemitraan Usaha</w:t>
      </w:r>
      <w:r w:rsidRPr="004C5077">
        <w:rPr>
          <w:rFonts w:ascii="Times New Roman" w:hAnsi="Times New Roman" w:cs="Times New Roman"/>
          <w:sz w:val="20"/>
          <w:szCs w:val="20"/>
        </w:rPr>
        <w:t xml:space="preserve">. </w:t>
      </w:r>
    </w:p>
    <w:p w:rsidR="004C52CE" w:rsidRPr="004C5077" w:rsidRDefault="004C52CE" w:rsidP="004C52CE">
      <w:pPr>
        <w:spacing w:after="0" w:line="240" w:lineRule="auto"/>
        <w:ind w:left="709"/>
        <w:jc w:val="both"/>
        <w:rPr>
          <w:rFonts w:ascii="Times New Roman" w:hAnsi="Times New Roman" w:cs="Times New Roman"/>
          <w:sz w:val="20"/>
          <w:szCs w:val="20"/>
        </w:rPr>
      </w:pPr>
      <w:r w:rsidRPr="004C5077">
        <w:rPr>
          <w:rFonts w:ascii="Times New Roman" w:hAnsi="Times New Roman" w:cs="Times New Roman"/>
          <w:sz w:val="20"/>
          <w:szCs w:val="20"/>
        </w:rPr>
        <w:lastRenderedPageBreak/>
        <w:t>Litbag Pertanian. 70</w:t>
      </w:r>
      <w:r>
        <w:rPr>
          <w:rFonts w:ascii="Times New Roman" w:hAnsi="Times New Roman" w:cs="Times New Roman"/>
          <w:sz w:val="20"/>
          <w:szCs w:val="20"/>
        </w:rPr>
        <w:t xml:space="preserve"> (2)</w:t>
      </w:r>
      <w:r w:rsidRPr="004C5077">
        <w:rPr>
          <w:rFonts w:ascii="Times New Roman" w:hAnsi="Times New Roman" w:cs="Times New Roman"/>
          <w:sz w:val="20"/>
          <w:szCs w:val="20"/>
        </w:rPr>
        <w:t xml:space="preserve">: 123-130. </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sz w:val="20"/>
          <w:szCs w:val="20"/>
        </w:rPr>
      </w:pPr>
      <w:proofErr w:type="gramStart"/>
      <w:r w:rsidRPr="004C5077">
        <w:rPr>
          <w:rFonts w:ascii="Times New Roman" w:hAnsi="Times New Roman" w:cs="Times New Roman"/>
          <w:sz w:val="20"/>
          <w:szCs w:val="20"/>
        </w:rPr>
        <w:t>Sjarkowi, F. dan M. Sufri.</w:t>
      </w:r>
      <w:proofErr w:type="gramEnd"/>
      <w:r>
        <w:rPr>
          <w:rFonts w:ascii="Times New Roman" w:hAnsi="Times New Roman" w:cs="Times New Roman"/>
          <w:sz w:val="20"/>
          <w:szCs w:val="20"/>
        </w:rPr>
        <w:t xml:space="preserve"> </w:t>
      </w:r>
      <w:r w:rsidRPr="004C5077">
        <w:rPr>
          <w:rFonts w:ascii="Times New Roman" w:hAnsi="Times New Roman" w:cs="Times New Roman"/>
          <w:sz w:val="20"/>
          <w:szCs w:val="20"/>
        </w:rPr>
        <w:t xml:space="preserve">2004. </w:t>
      </w:r>
      <w:r w:rsidRPr="004C5077">
        <w:rPr>
          <w:rFonts w:ascii="Times New Roman" w:hAnsi="Times New Roman" w:cs="Times New Roman"/>
          <w:i/>
          <w:sz w:val="20"/>
          <w:szCs w:val="20"/>
        </w:rPr>
        <w:t>Manajemen Agribisnis. Palembang</w:t>
      </w:r>
      <w:r>
        <w:rPr>
          <w:rFonts w:ascii="Times New Roman" w:hAnsi="Times New Roman" w:cs="Times New Roman"/>
          <w:sz w:val="20"/>
          <w:szCs w:val="20"/>
        </w:rPr>
        <w:t>: CV</w:t>
      </w:r>
      <w:r w:rsidRPr="004C5077">
        <w:rPr>
          <w:rFonts w:ascii="Times New Roman" w:hAnsi="Times New Roman" w:cs="Times New Roman"/>
          <w:sz w:val="20"/>
          <w:szCs w:val="20"/>
        </w:rPr>
        <w:t>. Baldal Grafiti Press. 7 (2): 142- 157.</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sz w:val="20"/>
          <w:szCs w:val="20"/>
        </w:rPr>
      </w:pPr>
      <w:proofErr w:type="gramStart"/>
      <w:r w:rsidRPr="004C5077">
        <w:rPr>
          <w:rFonts w:ascii="Times New Roman" w:hAnsi="Times New Roman" w:cs="Times New Roman"/>
          <w:sz w:val="20"/>
          <w:szCs w:val="20"/>
        </w:rPr>
        <w:t>Soekartawi.</w:t>
      </w:r>
      <w:proofErr w:type="gramEnd"/>
      <w:r w:rsidRPr="004C5077">
        <w:rPr>
          <w:rFonts w:ascii="Times New Roman" w:hAnsi="Times New Roman" w:cs="Times New Roman"/>
          <w:sz w:val="20"/>
          <w:szCs w:val="20"/>
        </w:rPr>
        <w:t xml:space="preserve"> 1995. </w:t>
      </w:r>
      <w:r w:rsidRPr="004C5077">
        <w:rPr>
          <w:rFonts w:ascii="Times New Roman" w:hAnsi="Times New Roman" w:cs="Times New Roman"/>
          <w:i/>
          <w:sz w:val="20"/>
          <w:szCs w:val="20"/>
        </w:rPr>
        <w:t>Analisis Usahatani</w:t>
      </w:r>
      <w:r w:rsidRPr="004C5077">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Universitas Indonesia – Press.</w:t>
      </w:r>
      <w:proofErr w:type="gramEnd"/>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Jakarta .</w:t>
      </w:r>
      <w:proofErr w:type="gramEnd"/>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sz w:val="20"/>
          <w:szCs w:val="20"/>
        </w:rPr>
      </w:pPr>
      <w:r w:rsidRPr="004C5077">
        <w:rPr>
          <w:rFonts w:ascii="Times New Roman" w:hAnsi="Times New Roman" w:cs="Times New Roman"/>
          <w:noProof/>
          <w:sz w:val="20"/>
          <w:szCs w:val="20"/>
        </w:rPr>
        <w:drawing>
          <wp:inline distT="0" distB="0" distL="0" distR="0" wp14:anchorId="2999FACB" wp14:editId="133718A3">
            <wp:extent cx="499745" cy="120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12065"/>
                    </a:xfrm>
                    <a:prstGeom prst="rect">
                      <a:avLst/>
                    </a:prstGeom>
                    <a:noFill/>
                  </pic:spPr>
                </pic:pic>
              </a:graphicData>
            </a:graphic>
          </wp:inline>
        </w:drawing>
      </w:r>
      <w:r w:rsidRPr="004C5077">
        <w:rPr>
          <w:rFonts w:ascii="Times New Roman" w:hAnsi="Times New Roman" w:cs="Times New Roman"/>
          <w:sz w:val="20"/>
          <w:szCs w:val="20"/>
        </w:rPr>
        <w:t xml:space="preserve">   . 2002. </w:t>
      </w:r>
      <w:r w:rsidRPr="004C5077">
        <w:rPr>
          <w:rFonts w:ascii="Times New Roman" w:hAnsi="Times New Roman" w:cs="Times New Roman"/>
          <w:i/>
          <w:sz w:val="20"/>
          <w:szCs w:val="20"/>
        </w:rPr>
        <w:t>Pengantar Agroindustri</w:t>
      </w:r>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PT</w:t>
      </w:r>
      <w:r>
        <w:rPr>
          <w:rFonts w:ascii="Times New Roman" w:hAnsi="Times New Roman" w:cs="Times New Roman"/>
          <w:sz w:val="20"/>
          <w:szCs w:val="20"/>
        </w:rPr>
        <w:t>. Raja Grafindo Persada.</w:t>
      </w:r>
      <w:proofErr w:type="gramEnd"/>
      <w:r>
        <w:rPr>
          <w:rFonts w:ascii="Times New Roman" w:hAnsi="Times New Roman" w:cs="Times New Roman"/>
          <w:sz w:val="20"/>
          <w:szCs w:val="20"/>
        </w:rPr>
        <w:t xml:space="preserve"> Jakarta</w:t>
      </w:r>
      <w:r w:rsidRPr="004C5077">
        <w:rPr>
          <w:rFonts w:ascii="Times New Roman" w:hAnsi="Times New Roman" w:cs="Times New Roman"/>
          <w:sz w:val="20"/>
          <w:szCs w:val="20"/>
        </w:rPr>
        <w:t xml:space="preserve">. </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i/>
          <w:sz w:val="20"/>
          <w:szCs w:val="20"/>
        </w:rPr>
      </w:pPr>
      <w:r w:rsidRPr="004C5077">
        <w:rPr>
          <w:rFonts w:ascii="Times New Roman" w:hAnsi="Times New Roman" w:cs="Times New Roman"/>
          <w:sz w:val="20"/>
          <w:szCs w:val="20"/>
        </w:rPr>
        <w:t xml:space="preserve"> </w:t>
      </w:r>
      <w:r w:rsidRPr="004C5077">
        <w:rPr>
          <w:rFonts w:ascii="Times New Roman" w:hAnsi="Times New Roman" w:cs="Times New Roman"/>
          <w:noProof/>
          <w:sz w:val="20"/>
          <w:szCs w:val="20"/>
        </w:rPr>
        <w:drawing>
          <wp:inline distT="0" distB="0" distL="0" distR="0" wp14:anchorId="43B8E55B" wp14:editId="27439A1E">
            <wp:extent cx="499745" cy="120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12065"/>
                    </a:xfrm>
                    <a:prstGeom prst="rect">
                      <a:avLst/>
                    </a:prstGeom>
                    <a:noFill/>
                  </pic:spPr>
                </pic:pic>
              </a:graphicData>
            </a:graphic>
          </wp:inline>
        </w:drawing>
      </w:r>
      <w:r w:rsidRPr="004C5077">
        <w:rPr>
          <w:rFonts w:ascii="Times New Roman" w:hAnsi="Times New Roman" w:cs="Times New Roman"/>
          <w:sz w:val="20"/>
          <w:szCs w:val="20"/>
        </w:rPr>
        <w:t xml:space="preserve">. </w:t>
      </w:r>
      <w:r>
        <w:rPr>
          <w:rFonts w:ascii="Times New Roman" w:hAnsi="Times New Roman" w:cs="Times New Roman"/>
          <w:sz w:val="20"/>
          <w:szCs w:val="20"/>
        </w:rPr>
        <w:t>2003</w:t>
      </w:r>
      <w:r w:rsidRPr="004C5077">
        <w:rPr>
          <w:rFonts w:ascii="Times New Roman" w:hAnsi="Times New Roman" w:cs="Times New Roman"/>
          <w:sz w:val="20"/>
          <w:szCs w:val="20"/>
        </w:rPr>
        <w:t xml:space="preserve">. </w:t>
      </w:r>
      <w:proofErr w:type="gramStart"/>
      <w:r w:rsidRPr="004C5077">
        <w:rPr>
          <w:rFonts w:ascii="Times New Roman" w:hAnsi="Times New Roman" w:cs="Times New Roman"/>
          <w:i/>
          <w:sz w:val="20"/>
          <w:szCs w:val="20"/>
        </w:rPr>
        <w:t>Teori  Ekonomi</w:t>
      </w:r>
      <w:proofErr w:type="gramEnd"/>
      <w:r w:rsidRPr="004C5077">
        <w:rPr>
          <w:rFonts w:ascii="Times New Roman" w:hAnsi="Times New Roman" w:cs="Times New Roman"/>
          <w:i/>
          <w:sz w:val="20"/>
          <w:szCs w:val="20"/>
        </w:rPr>
        <w:t xml:space="preserve"> Produksi  d</w:t>
      </w:r>
      <w:r>
        <w:rPr>
          <w:rFonts w:ascii="Times New Roman" w:hAnsi="Times New Roman" w:cs="Times New Roman"/>
          <w:i/>
          <w:sz w:val="20"/>
          <w:szCs w:val="20"/>
        </w:rPr>
        <w:t xml:space="preserve">engan  Pokok  Bahasan  Analisis </w:t>
      </w:r>
      <w:r w:rsidRPr="004C5077">
        <w:rPr>
          <w:rFonts w:ascii="Times New Roman" w:hAnsi="Times New Roman" w:cs="Times New Roman"/>
          <w:i/>
          <w:sz w:val="20"/>
          <w:szCs w:val="20"/>
        </w:rPr>
        <w:t>Cobb-Douglas</w:t>
      </w:r>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PT</w:t>
      </w:r>
      <w:r>
        <w:rPr>
          <w:rFonts w:ascii="Times New Roman" w:hAnsi="Times New Roman" w:cs="Times New Roman"/>
          <w:sz w:val="20"/>
          <w:szCs w:val="20"/>
        </w:rPr>
        <w:t>.</w:t>
      </w:r>
      <w:r w:rsidRPr="004C5077">
        <w:rPr>
          <w:rFonts w:ascii="Times New Roman" w:hAnsi="Times New Roman" w:cs="Times New Roman"/>
          <w:sz w:val="20"/>
          <w:szCs w:val="20"/>
        </w:rPr>
        <w:t xml:space="preserve"> </w:t>
      </w:r>
      <w:r>
        <w:rPr>
          <w:rFonts w:ascii="Times New Roman" w:hAnsi="Times New Roman" w:cs="Times New Roman"/>
          <w:sz w:val="20"/>
          <w:szCs w:val="20"/>
        </w:rPr>
        <w:t>Raja Grafindo Persada.</w:t>
      </w:r>
      <w:proofErr w:type="gramEnd"/>
      <w:r>
        <w:rPr>
          <w:rFonts w:ascii="Times New Roman" w:hAnsi="Times New Roman" w:cs="Times New Roman"/>
          <w:sz w:val="20"/>
          <w:szCs w:val="20"/>
        </w:rPr>
        <w:t xml:space="preserve"> Jakarta.</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sz w:val="20"/>
          <w:szCs w:val="20"/>
        </w:rPr>
      </w:pPr>
      <w:r w:rsidRPr="004C5077">
        <w:rPr>
          <w:rFonts w:ascii="Times New Roman" w:hAnsi="Times New Roman" w:cs="Times New Roman"/>
          <w:noProof/>
          <w:sz w:val="20"/>
          <w:szCs w:val="20"/>
        </w:rPr>
        <w:drawing>
          <wp:inline distT="0" distB="0" distL="0" distR="0" wp14:anchorId="677C445E" wp14:editId="2557B154">
            <wp:extent cx="499745" cy="120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12065"/>
                    </a:xfrm>
                    <a:prstGeom prst="rect">
                      <a:avLst/>
                    </a:prstGeom>
                    <a:noFill/>
                  </pic:spPr>
                </pic:pic>
              </a:graphicData>
            </a:graphic>
          </wp:inline>
        </w:drawing>
      </w:r>
      <w:r w:rsidRPr="004C507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C5077">
        <w:rPr>
          <w:rFonts w:ascii="Times New Roman" w:hAnsi="Times New Roman" w:cs="Times New Roman"/>
          <w:sz w:val="20"/>
          <w:szCs w:val="20"/>
        </w:rPr>
        <w:t xml:space="preserve">2010. Agribisnis: </w:t>
      </w:r>
      <w:r w:rsidRPr="004C5077">
        <w:rPr>
          <w:rFonts w:ascii="Times New Roman" w:hAnsi="Times New Roman" w:cs="Times New Roman"/>
          <w:i/>
          <w:sz w:val="20"/>
          <w:szCs w:val="20"/>
        </w:rPr>
        <w:t>Teori dan Aplikasinya</w:t>
      </w:r>
      <w:r w:rsidRPr="004C5077">
        <w:rPr>
          <w:rFonts w:ascii="Times New Roman" w:hAnsi="Times New Roman" w:cs="Times New Roman"/>
          <w:sz w:val="20"/>
          <w:szCs w:val="20"/>
        </w:rPr>
        <w:t xml:space="preserve">. </w:t>
      </w:r>
      <w:proofErr w:type="gramStart"/>
      <w:r w:rsidRPr="004C5077">
        <w:rPr>
          <w:rFonts w:ascii="Times New Roman" w:hAnsi="Times New Roman" w:cs="Times New Roman"/>
          <w:sz w:val="20"/>
          <w:szCs w:val="20"/>
        </w:rPr>
        <w:t>PT</w:t>
      </w:r>
      <w:r>
        <w:rPr>
          <w:rFonts w:ascii="Times New Roman" w:hAnsi="Times New Roman" w:cs="Times New Roman"/>
          <w:sz w:val="20"/>
          <w:szCs w:val="20"/>
        </w:rPr>
        <w:t>.</w:t>
      </w:r>
      <w:r w:rsidRPr="004C5077">
        <w:rPr>
          <w:rFonts w:ascii="Times New Roman" w:hAnsi="Times New Roman" w:cs="Times New Roman"/>
          <w:sz w:val="20"/>
          <w:szCs w:val="20"/>
        </w:rPr>
        <w:t xml:space="preserve"> Raja Grafindo </w:t>
      </w:r>
      <w:r>
        <w:rPr>
          <w:rFonts w:ascii="Times New Roman" w:hAnsi="Times New Roman" w:cs="Times New Roman"/>
          <w:sz w:val="20"/>
          <w:szCs w:val="20"/>
        </w:rPr>
        <w:t>Persada.</w:t>
      </w:r>
      <w:proofErr w:type="gramEnd"/>
      <w:r>
        <w:rPr>
          <w:rFonts w:ascii="Times New Roman" w:hAnsi="Times New Roman" w:cs="Times New Roman"/>
          <w:sz w:val="20"/>
          <w:szCs w:val="20"/>
        </w:rPr>
        <w:t xml:space="preserve"> Jakarta</w:t>
      </w:r>
      <w:r w:rsidRPr="004C5077">
        <w:rPr>
          <w:rFonts w:ascii="Times New Roman" w:hAnsi="Times New Roman" w:cs="Times New Roman"/>
          <w:sz w:val="20"/>
          <w:szCs w:val="20"/>
        </w:rPr>
        <w:t xml:space="preserve">. </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4C52CE" w:rsidRPr="004C5077" w:rsidRDefault="004C52CE" w:rsidP="004C52CE">
      <w:pPr>
        <w:spacing w:after="0" w:line="240" w:lineRule="auto"/>
        <w:ind w:left="709" w:hanging="709"/>
        <w:jc w:val="both"/>
        <w:rPr>
          <w:rFonts w:ascii="Times New Roman" w:hAnsi="Times New Roman" w:cs="Times New Roman"/>
          <w:i/>
          <w:sz w:val="20"/>
          <w:szCs w:val="20"/>
        </w:rPr>
      </w:pPr>
      <w:r w:rsidRPr="004C5077">
        <w:rPr>
          <w:rFonts w:ascii="Times New Roman" w:hAnsi="Times New Roman" w:cs="Times New Roman"/>
          <w:sz w:val="20"/>
          <w:szCs w:val="20"/>
        </w:rPr>
        <w:t xml:space="preserve">Sulaeman, Arifuddin </w:t>
      </w:r>
      <w:r>
        <w:rPr>
          <w:rFonts w:ascii="Times New Roman" w:hAnsi="Times New Roman" w:cs="Times New Roman"/>
          <w:sz w:val="20"/>
          <w:szCs w:val="20"/>
        </w:rPr>
        <w:t xml:space="preserve">Lamusa. </w:t>
      </w:r>
      <w:proofErr w:type="gramStart"/>
      <w:r>
        <w:rPr>
          <w:rFonts w:ascii="Times New Roman" w:hAnsi="Times New Roman" w:cs="Times New Roman"/>
          <w:sz w:val="20"/>
          <w:szCs w:val="20"/>
        </w:rPr>
        <w:t>dan  Moh</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Fikri.</w:t>
      </w:r>
      <w:proofErr w:type="gramEnd"/>
      <w:r>
        <w:rPr>
          <w:rFonts w:ascii="Times New Roman" w:hAnsi="Times New Roman" w:cs="Times New Roman"/>
          <w:sz w:val="20"/>
          <w:szCs w:val="20"/>
        </w:rPr>
        <w:t xml:space="preserve"> 2019. </w:t>
      </w:r>
      <w:r w:rsidRPr="004C5077">
        <w:rPr>
          <w:rFonts w:ascii="Times New Roman" w:hAnsi="Times New Roman" w:cs="Times New Roman"/>
          <w:i/>
          <w:sz w:val="20"/>
          <w:szCs w:val="20"/>
        </w:rPr>
        <w:t>Minimisasi Biaya Produksi Kerajinan Rotan pada Meubel Rotan Sumber Rotan Tohiti Di kelurahan Tatura Utara Kecamatan Palu Selatan Kota Palu.</w:t>
      </w:r>
      <w:r>
        <w:rPr>
          <w:rFonts w:ascii="Times New Roman" w:hAnsi="Times New Roman" w:cs="Times New Roman"/>
          <w:sz w:val="20"/>
          <w:szCs w:val="20"/>
        </w:rPr>
        <w:t xml:space="preserve">            J</w:t>
      </w:r>
      <w:r w:rsidRPr="004C5077">
        <w:rPr>
          <w:rFonts w:ascii="Times New Roman" w:hAnsi="Times New Roman" w:cs="Times New Roman"/>
          <w:sz w:val="20"/>
          <w:szCs w:val="20"/>
        </w:rPr>
        <w:t>. Agroland. 26 (1): 30-38.</w:t>
      </w:r>
    </w:p>
    <w:p w:rsidR="004C52CE" w:rsidRPr="004C5077" w:rsidRDefault="004C52CE" w:rsidP="004C52CE">
      <w:pPr>
        <w:spacing w:after="0" w:line="240" w:lineRule="auto"/>
        <w:ind w:left="709" w:hanging="709"/>
        <w:jc w:val="both"/>
        <w:rPr>
          <w:rFonts w:ascii="Times New Roman" w:hAnsi="Times New Roman" w:cs="Times New Roman"/>
          <w:sz w:val="20"/>
          <w:szCs w:val="20"/>
        </w:rPr>
      </w:pPr>
      <w:r w:rsidRPr="004C5077">
        <w:rPr>
          <w:rFonts w:ascii="Times New Roman" w:hAnsi="Times New Roman" w:cs="Times New Roman"/>
          <w:sz w:val="20"/>
          <w:szCs w:val="20"/>
        </w:rPr>
        <w:t xml:space="preserve">       </w:t>
      </w:r>
    </w:p>
    <w:p w:rsidR="004C52CE" w:rsidRPr="004C5077" w:rsidRDefault="004C52CE" w:rsidP="004C52CE">
      <w:pPr>
        <w:spacing w:after="0" w:line="240" w:lineRule="auto"/>
        <w:ind w:left="709" w:hanging="709"/>
        <w:jc w:val="both"/>
        <w:rPr>
          <w:rFonts w:ascii="Times New Roman" w:hAnsi="Times New Roman" w:cs="Times New Roman"/>
          <w:sz w:val="20"/>
          <w:szCs w:val="20"/>
        </w:rPr>
      </w:pPr>
      <w:proofErr w:type="gramStart"/>
      <w:r>
        <w:rPr>
          <w:rFonts w:ascii="Times New Roman" w:hAnsi="Times New Roman" w:cs="Times New Roman"/>
          <w:sz w:val="20"/>
          <w:szCs w:val="20"/>
        </w:rPr>
        <w:t>Winardi.</w:t>
      </w:r>
      <w:proofErr w:type="gramEnd"/>
      <w:r>
        <w:rPr>
          <w:rFonts w:ascii="Times New Roman" w:hAnsi="Times New Roman" w:cs="Times New Roman"/>
          <w:sz w:val="20"/>
          <w:szCs w:val="20"/>
        </w:rPr>
        <w:t xml:space="preserve">  2005</w:t>
      </w:r>
      <w:r w:rsidRPr="004C5077">
        <w:rPr>
          <w:rFonts w:ascii="Times New Roman" w:hAnsi="Times New Roman" w:cs="Times New Roman"/>
          <w:sz w:val="20"/>
          <w:szCs w:val="20"/>
        </w:rPr>
        <w:t xml:space="preserve">. </w:t>
      </w:r>
      <w:r w:rsidRPr="004C5077">
        <w:rPr>
          <w:rFonts w:ascii="Times New Roman" w:hAnsi="Times New Roman" w:cs="Times New Roman"/>
          <w:i/>
          <w:sz w:val="20"/>
          <w:szCs w:val="20"/>
        </w:rPr>
        <w:t>Har</w:t>
      </w:r>
      <w:r>
        <w:rPr>
          <w:rFonts w:ascii="Times New Roman" w:hAnsi="Times New Roman" w:cs="Times New Roman"/>
          <w:i/>
          <w:sz w:val="20"/>
          <w:szCs w:val="20"/>
        </w:rPr>
        <w:t xml:space="preserve">ga dan Penetapan </w:t>
      </w:r>
      <w:r w:rsidRPr="004C5077">
        <w:rPr>
          <w:rFonts w:ascii="Times New Roman" w:hAnsi="Times New Roman" w:cs="Times New Roman"/>
          <w:i/>
          <w:sz w:val="20"/>
          <w:szCs w:val="20"/>
        </w:rPr>
        <w:t>Harga dalam Bidang Pemasaran</w:t>
      </w:r>
      <w:r w:rsidRPr="004C5077">
        <w:rPr>
          <w:rFonts w:ascii="Times New Roman" w:hAnsi="Times New Roman" w:cs="Times New Roman"/>
          <w:sz w:val="20"/>
          <w:szCs w:val="20"/>
        </w:rPr>
        <w:t>. Edisi Revisi, PT</w:t>
      </w:r>
      <w:r>
        <w:rPr>
          <w:rFonts w:ascii="Times New Roman" w:hAnsi="Times New Roman" w:cs="Times New Roman"/>
          <w:sz w:val="20"/>
          <w:szCs w:val="20"/>
        </w:rPr>
        <w:t>. Citra Aditya.</w:t>
      </w:r>
      <w:r w:rsidRPr="004C5077">
        <w:rPr>
          <w:rFonts w:ascii="Times New Roman" w:hAnsi="Times New Roman" w:cs="Times New Roman"/>
          <w:sz w:val="20"/>
          <w:szCs w:val="20"/>
        </w:rPr>
        <w:t xml:space="preserve"> Bandung.</w:t>
      </w:r>
    </w:p>
    <w:p w:rsidR="004C52CE" w:rsidRPr="004C5077" w:rsidRDefault="004C52CE" w:rsidP="004C52CE">
      <w:pPr>
        <w:spacing w:after="0" w:line="240" w:lineRule="auto"/>
        <w:ind w:left="709" w:hanging="709"/>
        <w:jc w:val="both"/>
        <w:rPr>
          <w:rFonts w:ascii="Times New Roman" w:hAnsi="Times New Roman" w:cs="Times New Roman"/>
          <w:sz w:val="20"/>
          <w:szCs w:val="20"/>
        </w:rPr>
      </w:pPr>
    </w:p>
    <w:p w:rsidR="006E09A2" w:rsidRPr="004C52CE" w:rsidRDefault="004C52CE" w:rsidP="004C52CE">
      <w:pPr>
        <w:spacing w:after="0" w:line="240" w:lineRule="auto"/>
        <w:ind w:left="709" w:hanging="709"/>
        <w:jc w:val="both"/>
        <w:rPr>
          <w:rFonts w:ascii="Times New Roman" w:hAnsi="Times New Roman" w:cs="Times New Roman"/>
          <w:sz w:val="20"/>
          <w:szCs w:val="20"/>
        </w:rPr>
        <w:sectPr w:rsidR="006E09A2" w:rsidRPr="004C52CE" w:rsidSect="002A4D4C">
          <w:type w:val="continuous"/>
          <w:pgSz w:w="11907" w:h="16839" w:code="9"/>
          <w:pgMar w:top="1440" w:right="1440" w:bottom="1814" w:left="1644" w:header="720" w:footer="1111" w:gutter="0"/>
          <w:cols w:num="2" w:space="284"/>
          <w:docGrid w:linePitch="360"/>
        </w:sectPr>
      </w:pPr>
      <w:proofErr w:type="gramStart"/>
      <w:r w:rsidRPr="004C5077">
        <w:rPr>
          <w:rFonts w:ascii="Times New Roman" w:hAnsi="Times New Roman" w:cs="Times New Roman"/>
          <w:sz w:val="20"/>
          <w:szCs w:val="20"/>
        </w:rPr>
        <w:t>Suratiyah, 2009.</w:t>
      </w:r>
      <w:proofErr w:type="gramEnd"/>
      <w:r w:rsidRPr="004C5077">
        <w:rPr>
          <w:rFonts w:ascii="Times New Roman" w:hAnsi="Times New Roman" w:cs="Times New Roman"/>
          <w:sz w:val="20"/>
          <w:szCs w:val="20"/>
        </w:rPr>
        <w:t xml:space="preserve"> </w:t>
      </w:r>
      <w:r w:rsidRPr="004C5077">
        <w:rPr>
          <w:rFonts w:ascii="Times New Roman" w:hAnsi="Times New Roman" w:cs="Times New Roman"/>
          <w:i/>
          <w:sz w:val="20"/>
          <w:szCs w:val="20"/>
        </w:rPr>
        <w:t>Ilmu Usahatani.</w:t>
      </w:r>
      <w:r w:rsidRPr="004C5077">
        <w:rPr>
          <w:rFonts w:ascii="Times New Roman" w:hAnsi="Times New Roman" w:cs="Times New Roman"/>
          <w:sz w:val="20"/>
          <w:szCs w:val="20"/>
        </w:rPr>
        <w:t xml:space="preserve"> Penebar Swadaya. Jakarta.</w:t>
      </w:r>
      <w:r w:rsidRPr="004C5077">
        <w:rPr>
          <w:rFonts w:ascii="Times New Roman" w:hAnsi="Times New Roman" w:cs="Times New Roman"/>
          <w:b/>
          <w:sz w:val="20"/>
          <w:szCs w:val="20"/>
        </w:rPr>
        <w:t xml:space="preserve"> </w:t>
      </w:r>
    </w:p>
    <w:p w:rsidR="000F249B" w:rsidRPr="004C52CE" w:rsidRDefault="000F249B" w:rsidP="004C52CE">
      <w:pPr>
        <w:pBdr>
          <w:top w:val="single" w:sz="4" w:space="1" w:color="auto"/>
        </w:pBdr>
        <w:spacing w:after="0" w:line="240" w:lineRule="auto"/>
        <w:jc w:val="both"/>
        <w:rPr>
          <w:rFonts w:ascii="Times New Roman" w:hAnsi="Times New Roman" w:cs="Times New Roman"/>
          <w:sz w:val="24"/>
          <w:szCs w:val="24"/>
        </w:rPr>
      </w:pPr>
    </w:p>
    <w:sectPr w:rsidR="000F249B" w:rsidRPr="004C52CE" w:rsidSect="002A4D4C">
      <w:type w:val="continuous"/>
      <w:pgSz w:w="11907" w:h="16839" w:code="9"/>
      <w:pgMar w:top="1440" w:right="1440" w:bottom="1814" w:left="1644" w:header="720" w:footer="11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E65" w:rsidRDefault="00736E65">
      <w:pPr>
        <w:spacing w:after="0" w:line="240" w:lineRule="auto"/>
      </w:pPr>
      <w:r>
        <w:separator/>
      </w:r>
    </w:p>
  </w:endnote>
  <w:endnote w:type="continuationSeparator" w:id="0">
    <w:p w:rsidR="00736E65" w:rsidRDefault="0073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07716"/>
      <w:docPartObj>
        <w:docPartGallery w:val="Page Numbers (Bottom of Page)"/>
        <w:docPartUnique/>
      </w:docPartObj>
    </w:sdtPr>
    <w:sdtEndPr>
      <w:rPr>
        <w:rFonts w:ascii="Times New Roman" w:hAnsi="Times New Roman" w:cs="Times New Roman"/>
        <w:noProof/>
      </w:rPr>
    </w:sdtEndPr>
    <w:sdtContent>
      <w:p w:rsidR="00A33DAF" w:rsidRPr="00A33DAF" w:rsidRDefault="00A33DAF">
        <w:pPr>
          <w:pStyle w:val="Footer"/>
          <w:jc w:val="center"/>
          <w:rPr>
            <w:rFonts w:ascii="Times New Roman" w:hAnsi="Times New Roman" w:cs="Times New Roman"/>
          </w:rPr>
        </w:pPr>
        <w:r w:rsidRPr="00A33DAF">
          <w:rPr>
            <w:rFonts w:ascii="Times New Roman" w:hAnsi="Times New Roman" w:cs="Times New Roman"/>
          </w:rPr>
          <w:fldChar w:fldCharType="begin"/>
        </w:r>
        <w:r w:rsidRPr="00A33DAF">
          <w:rPr>
            <w:rFonts w:ascii="Times New Roman" w:hAnsi="Times New Roman" w:cs="Times New Roman"/>
          </w:rPr>
          <w:instrText xml:space="preserve"> PAGE   \* MERGEFORMAT </w:instrText>
        </w:r>
        <w:r w:rsidRPr="00A33DAF">
          <w:rPr>
            <w:rFonts w:ascii="Times New Roman" w:hAnsi="Times New Roman" w:cs="Times New Roman"/>
          </w:rPr>
          <w:fldChar w:fldCharType="separate"/>
        </w:r>
        <w:r w:rsidR="009B36B2">
          <w:rPr>
            <w:rFonts w:ascii="Times New Roman" w:hAnsi="Times New Roman" w:cs="Times New Roman"/>
            <w:noProof/>
          </w:rPr>
          <w:t>174</w:t>
        </w:r>
        <w:r w:rsidRPr="00A33DAF">
          <w:rPr>
            <w:rFonts w:ascii="Times New Roman" w:hAnsi="Times New Roman" w:cs="Times New Roman"/>
            <w:noProof/>
          </w:rPr>
          <w:fldChar w:fldCharType="end"/>
        </w:r>
      </w:p>
    </w:sdtContent>
  </w:sdt>
  <w:p w:rsidR="005A301E" w:rsidRDefault="005A3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1E" w:rsidRPr="002F23EB" w:rsidRDefault="005A301E">
    <w:pPr>
      <w:pStyle w:val="Footer"/>
      <w:jc w:val="center"/>
      <w:rPr>
        <w:rFonts w:ascii="Times New Roman" w:hAnsi="Times New Roman" w:cs="Times New Roman"/>
        <w:sz w:val="24"/>
      </w:rPr>
    </w:pPr>
  </w:p>
  <w:p w:rsidR="005A301E" w:rsidRDefault="005A3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E65" w:rsidRDefault="00736E65">
      <w:pPr>
        <w:spacing w:after="0" w:line="240" w:lineRule="auto"/>
      </w:pPr>
      <w:r>
        <w:separator/>
      </w:r>
    </w:p>
  </w:footnote>
  <w:footnote w:type="continuationSeparator" w:id="0">
    <w:p w:rsidR="00736E65" w:rsidRDefault="00736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097100"/>
      <w:docPartObj>
        <w:docPartGallery w:val="Page Numbers (Top of Page)"/>
        <w:docPartUnique/>
      </w:docPartObj>
    </w:sdtPr>
    <w:sdtEndPr>
      <w:rPr>
        <w:noProof/>
      </w:rPr>
    </w:sdtEndPr>
    <w:sdtContent>
      <w:p w:rsidR="005A301E" w:rsidRDefault="005A301E">
        <w:pPr>
          <w:pStyle w:val="Header"/>
          <w:jc w:val="right"/>
        </w:pPr>
        <w:r w:rsidRPr="0088658D">
          <w:rPr>
            <w:rFonts w:ascii="Times New Roman" w:hAnsi="Times New Roman" w:cs="Times New Roman"/>
            <w:sz w:val="24"/>
          </w:rPr>
          <w:fldChar w:fldCharType="begin"/>
        </w:r>
        <w:r w:rsidRPr="0088658D">
          <w:rPr>
            <w:rFonts w:ascii="Times New Roman" w:hAnsi="Times New Roman" w:cs="Times New Roman"/>
            <w:sz w:val="24"/>
          </w:rPr>
          <w:instrText xml:space="preserve"> PAGE   \* MERGEFORMAT </w:instrText>
        </w:r>
        <w:r w:rsidRPr="0088658D">
          <w:rPr>
            <w:rFonts w:ascii="Times New Roman" w:hAnsi="Times New Roman" w:cs="Times New Roman"/>
            <w:sz w:val="24"/>
          </w:rPr>
          <w:fldChar w:fldCharType="separate"/>
        </w:r>
        <w:r>
          <w:rPr>
            <w:rFonts w:ascii="Times New Roman" w:hAnsi="Times New Roman" w:cs="Times New Roman"/>
            <w:noProof/>
            <w:sz w:val="24"/>
          </w:rPr>
          <w:t>4</w:t>
        </w:r>
        <w:r w:rsidRPr="0088658D">
          <w:rPr>
            <w:rFonts w:ascii="Times New Roman" w:hAnsi="Times New Roman" w:cs="Times New Roman"/>
            <w:noProof/>
            <w:sz w:val="24"/>
          </w:rPr>
          <w:fldChar w:fldCharType="end"/>
        </w:r>
      </w:p>
    </w:sdtContent>
  </w:sdt>
  <w:p w:rsidR="005A301E" w:rsidRDefault="005A301E" w:rsidP="003B71B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1A4"/>
    <w:multiLevelType w:val="hybridMultilevel"/>
    <w:tmpl w:val="7060A9B4"/>
    <w:lvl w:ilvl="0" w:tplc="FF1A2B38">
      <w:start w:val="1"/>
      <w:numFmt w:val="decimal"/>
      <w:lvlText w:val="%1)"/>
      <w:lvlJc w:val="left"/>
      <w:pPr>
        <w:ind w:left="720" w:hanging="360"/>
      </w:pPr>
      <w:rPr>
        <w:rFonts w:ascii="Times New Roman" w:eastAsiaTheme="minorHAnsi" w:hAnsi="Times New Roman" w:cstheme="minorBidi"/>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A090662"/>
    <w:multiLevelType w:val="hybridMultilevel"/>
    <w:tmpl w:val="9C108EDC"/>
    <w:lvl w:ilvl="0" w:tplc="7B722B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DA"/>
    <w:rsid w:val="000241A1"/>
    <w:rsid w:val="0004274A"/>
    <w:rsid w:val="000B3F55"/>
    <w:rsid w:val="000B40DA"/>
    <w:rsid w:val="000B7E59"/>
    <w:rsid w:val="000E444D"/>
    <w:rsid w:val="000F249B"/>
    <w:rsid w:val="001A39AF"/>
    <w:rsid w:val="001D601A"/>
    <w:rsid w:val="001E2D70"/>
    <w:rsid w:val="00225E92"/>
    <w:rsid w:val="00245A0F"/>
    <w:rsid w:val="00261D94"/>
    <w:rsid w:val="002A04F6"/>
    <w:rsid w:val="002A4D4C"/>
    <w:rsid w:val="003977E6"/>
    <w:rsid w:val="003A1CB9"/>
    <w:rsid w:val="003D39ED"/>
    <w:rsid w:val="00453636"/>
    <w:rsid w:val="004736EF"/>
    <w:rsid w:val="004B5B19"/>
    <w:rsid w:val="004C5077"/>
    <w:rsid w:val="004C52CE"/>
    <w:rsid w:val="0050128F"/>
    <w:rsid w:val="00522A60"/>
    <w:rsid w:val="005A26D3"/>
    <w:rsid w:val="005A301E"/>
    <w:rsid w:val="005A4261"/>
    <w:rsid w:val="005D79EF"/>
    <w:rsid w:val="00602D14"/>
    <w:rsid w:val="0065556B"/>
    <w:rsid w:val="0068598F"/>
    <w:rsid w:val="006871A4"/>
    <w:rsid w:val="00691208"/>
    <w:rsid w:val="00694714"/>
    <w:rsid w:val="006947EE"/>
    <w:rsid w:val="00695F43"/>
    <w:rsid w:val="006A5753"/>
    <w:rsid w:val="006E09A2"/>
    <w:rsid w:val="007368E5"/>
    <w:rsid w:val="00736E65"/>
    <w:rsid w:val="0073792D"/>
    <w:rsid w:val="00797CEF"/>
    <w:rsid w:val="007A2625"/>
    <w:rsid w:val="007D599D"/>
    <w:rsid w:val="008109F1"/>
    <w:rsid w:val="00823D32"/>
    <w:rsid w:val="00846434"/>
    <w:rsid w:val="008C3C16"/>
    <w:rsid w:val="008F56F7"/>
    <w:rsid w:val="00907BDA"/>
    <w:rsid w:val="00921D3D"/>
    <w:rsid w:val="00961190"/>
    <w:rsid w:val="009757D6"/>
    <w:rsid w:val="0099498C"/>
    <w:rsid w:val="009A4552"/>
    <w:rsid w:val="009B36B2"/>
    <w:rsid w:val="00A201D4"/>
    <w:rsid w:val="00A32CB1"/>
    <w:rsid w:val="00A33DAF"/>
    <w:rsid w:val="00A35238"/>
    <w:rsid w:val="00A51A4F"/>
    <w:rsid w:val="00A84B59"/>
    <w:rsid w:val="00AA138D"/>
    <w:rsid w:val="00AC18EB"/>
    <w:rsid w:val="00AC2CBD"/>
    <w:rsid w:val="00B0768A"/>
    <w:rsid w:val="00B66B72"/>
    <w:rsid w:val="00B8218A"/>
    <w:rsid w:val="00B971FA"/>
    <w:rsid w:val="00BC1BC1"/>
    <w:rsid w:val="00BD54BA"/>
    <w:rsid w:val="00C703AF"/>
    <w:rsid w:val="00C72873"/>
    <w:rsid w:val="00C80CAB"/>
    <w:rsid w:val="00C82EA2"/>
    <w:rsid w:val="00C925F5"/>
    <w:rsid w:val="00CD765B"/>
    <w:rsid w:val="00D04D55"/>
    <w:rsid w:val="00D53EE2"/>
    <w:rsid w:val="00D555B7"/>
    <w:rsid w:val="00D64B0B"/>
    <w:rsid w:val="00D734E0"/>
    <w:rsid w:val="00E01BA2"/>
    <w:rsid w:val="00E0363E"/>
    <w:rsid w:val="00E13C86"/>
    <w:rsid w:val="00E529FC"/>
    <w:rsid w:val="00EA7261"/>
    <w:rsid w:val="00EB0774"/>
    <w:rsid w:val="00ED0C45"/>
    <w:rsid w:val="00ED0E62"/>
    <w:rsid w:val="00ED1C12"/>
    <w:rsid w:val="00ED35FF"/>
    <w:rsid w:val="00ED75AB"/>
    <w:rsid w:val="00EF25ED"/>
    <w:rsid w:val="00F259BE"/>
    <w:rsid w:val="00F5258B"/>
    <w:rsid w:val="00F70B18"/>
    <w:rsid w:val="00F975B6"/>
    <w:rsid w:val="00FC1D8B"/>
    <w:rsid w:val="00FD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C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40DA"/>
    <w:pPr>
      <w:ind w:left="720"/>
      <w:contextualSpacing/>
    </w:pPr>
    <w:rPr>
      <w:rFonts w:ascii="Calibri" w:eastAsia="Calibri" w:hAnsi="Calibri" w:cs="Times New Roman"/>
    </w:rPr>
  </w:style>
  <w:style w:type="paragraph" w:styleId="NormalWeb">
    <w:name w:val="Normal (Web)"/>
    <w:basedOn w:val="Normal"/>
    <w:uiPriority w:val="99"/>
    <w:unhideWhenUsed/>
    <w:rsid w:val="000B4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0B40DA"/>
    <w:rPr>
      <w:rFonts w:ascii="Calibri" w:eastAsia="Calibri" w:hAnsi="Calibri" w:cs="Times New Roman"/>
      <w:lang w:val="id-ID"/>
    </w:rPr>
  </w:style>
  <w:style w:type="paragraph" w:styleId="Header">
    <w:name w:val="header"/>
    <w:basedOn w:val="Normal"/>
    <w:link w:val="HeaderChar"/>
    <w:uiPriority w:val="99"/>
    <w:unhideWhenUsed/>
    <w:rsid w:val="005A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01E"/>
    <w:rPr>
      <w:lang w:val="id-ID"/>
    </w:rPr>
  </w:style>
  <w:style w:type="paragraph" w:styleId="Footer">
    <w:name w:val="footer"/>
    <w:basedOn w:val="Normal"/>
    <w:link w:val="FooterChar"/>
    <w:uiPriority w:val="99"/>
    <w:unhideWhenUsed/>
    <w:rsid w:val="005A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01E"/>
    <w:rPr>
      <w:lang w:val="id-ID"/>
    </w:rPr>
  </w:style>
  <w:style w:type="paragraph" w:styleId="BalloonText">
    <w:name w:val="Balloon Text"/>
    <w:basedOn w:val="Normal"/>
    <w:link w:val="BalloonTextChar"/>
    <w:uiPriority w:val="99"/>
    <w:semiHidden/>
    <w:unhideWhenUsed/>
    <w:rsid w:val="00694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EE"/>
    <w:rPr>
      <w:rFonts w:ascii="Tahoma" w:hAnsi="Tahoma" w:cs="Tahoma"/>
      <w:sz w:val="16"/>
      <w:szCs w:val="16"/>
      <w:lang w:val="id-ID"/>
    </w:rPr>
  </w:style>
  <w:style w:type="table" w:styleId="TableGrid">
    <w:name w:val="Table Grid"/>
    <w:basedOn w:val="TableNormal"/>
    <w:uiPriority w:val="39"/>
    <w:rsid w:val="00522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itext">
    <w:name w:val="doitext"/>
    <w:basedOn w:val="DefaultParagraphFont"/>
    <w:rsid w:val="00D04D55"/>
  </w:style>
  <w:style w:type="character" w:styleId="Hyperlink">
    <w:name w:val="Hyperlink"/>
    <w:basedOn w:val="DefaultParagraphFont"/>
    <w:uiPriority w:val="99"/>
    <w:semiHidden/>
    <w:unhideWhenUsed/>
    <w:rsid w:val="00D04D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C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40DA"/>
    <w:pPr>
      <w:ind w:left="720"/>
      <w:contextualSpacing/>
    </w:pPr>
    <w:rPr>
      <w:rFonts w:ascii="Calibri" w:eastAsia="Calibri" w:hAnsi="Calibri" w:cs="Times New Roman"/>
    </w:rPr>
  </w:style>
  <w:style w:type="paragraph" w:styleId="NormalWeb">
    <w:name w:val="Normal (Web)"/>
    <w:basedOn w:val="Normal"/>
    <w:uiPriority w:val="99"/>
    <w:unhideWhenUsed/>
    <w:rsid w:val="000B4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0B40DA"/>
    <w:rPr>
      <w:rFonts w:ascii="Calibri" w:eastAsia="Calibri" w:hAnsi="Calibri" w:cs="Times New Roman"/>
      <w:lang w:val="id-ID"/>
    </w:rPr>
  </w:style>
  <w:style w:type="paragraph" w:styleId="Header">
    <w:name w:val="header"/>
    <w:basedOn w:val="Normal"/>
    <w:link w:val="HeaderChar"/>
    <w:uiPriority w:val="99"/>
    <w:unhideWhenUsed/>
    <w:rsid w:val="005A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01E"/>
    <w:rPr>
      <w:lang w:val="id-ID"/>
    </w:rPr>
  </w:style>
  <w:style w:type="paragraph" w:styleId="Footer">
    <w:name w:val="footer"/>
    <w:basedOn w:val="Normal"/>
    <w:link w:val="FooterChar"/>
    <w:uiPriority w:val="99"/>
    <w:unhideWhenUsed/>
    <w:rsid w:val="005A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01E"/>
    <w:rPr>
      <w:lang w:val="id-ID"/>
    </w:rPr>
  </w:style>
  <w:style w:type="paragraph" w:styleId="BalloonText">
    <w:name w:val="Balloon Text"/>
    <w:basedOn w:val="Normal"/>
    <w:link w:val="BalloonTextChar"/>
    <w:uiPriority w:val="99"/>
    <w:semiHidden/>
    <w:unhideWhenUsed/>
    <w:rsid w:val="00694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EE"/>
    <w:rPr>
      <w:rFonts w:ascii="Tahoma" w:hAnsi="Tahoma" w:cs="Tahoma"/>
      <w:sz w:val="16"/>
      <w:szCs w:val="16"/>
      <w:lang w:val="id-ID"/>
    </w:rPr>
  </w:style>
  <w:style w:type="table" w:styleId="TableGrid">
    <w:name w:val="Table Grid"/>
    <w:basedOn w:val="TableNormal"/>
    <w:uiPriority w:val="39"/>
    <w:rsid w:val="00522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itext">
    <w:name w:val="doitext"/>
    <w:basedOn w:val="DefaultParagraphFont"/>
    <w:rsid w:val="00D04D55"/>
  </w:style>
  <w:style w:type="character" w:styleId="Hyperlink">
    <w:name w:val="Hyperlink"/>
    <w:basedOn w:val="DefaultParagraphFont"/>
    <w:uiPriority w:val="99"/>
    <w:semiHidden/>
    <w:unhideWhenUsed/>
    <w:rsid w:val="00D04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22487/agrotekbis.v13i1.24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10720-5932-48EB-8F5D-30C05A54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6</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79</cp:revision>
  <dcterms:created xsi:type="dcterms:W3CDTF">2023-01-18T14:16:00Z</dcterms:created>
  <dcterms:modified xsi:type="dcterms:W3CDTF">2025-05-05T02:35:00Z</dcterms:modified>
</cp:coreProperties>
</file>